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AEB6E5">
      <w:pPr>
        <w:jc w:val="center"/>
        <w:rPr>
          <w:rFonts w:hint="eastAsia" w:ascii="仿宋" w:hAnsi="仿宋" w:eastAsia="仿宋" w:cs="宋体"/>
          <w:b/>
          <w:color w:val="auto"/>
          <w:sz w:val="28"/>
          <w:szCs w:val="28"/>
          <w:highlight w:val="none"/>
        </w:rPr>
      </w:pPr>
      <w:bookmarkStart w:id="0" w:name="_Toc188070606"/>
      <w:bookmarkStart w:id="1" w:name="_Toc143315482"/>
      <w:bookmarkStart w:id="2" w:name="_Toc188070278"/>
      <w:bookmarkStart w:id="3" w:name="_Toc101413841"/>
    </w:p>
    <w:p w14:paraId="6868C588">
      <w:pPr>
        <w:jc w:val="center"/>
        <w:rPr>
          <w:rFonts w:hint="eastAsia" w:ascii="仿宋" w:hAnsi="仿宋" w:eastAsia="仿宋" w:cs="宋体"/>
          <w:b/>
          <w:color w:val="auto"/>
          <w:sz w:val="28"/>
          <w:szCs w:val="28"/>
          <w:highlight w:val="none"/>
        </w:rPr>
      </w:pPr>
    </w:p>
    <w:p w14:paraId="27C78A3D">
      <w:pPr>
        <w:jc w:val="center"/>
        <w:rPr>
          <w:rFonts w:hint="eastAsia" w:ascii="仿宋" w:hAnsi="仿宋" w:eastAsia="仿宋" w:cs="宋体"/>
          <w:b/>
          <w:color w:val="auto"/>
          <w:sz w:val="28"/>
          <w:szCs w:val="28"/>
          <w:highlight w:val="none"/>
        </w:rPr>
      </w:pPr>
    </w:p>
    <w:p w14:paraId="1CA904D8">
      <w:pPr>
        <w:jc w:val="center"/>
        <w:rPr>
          <w:rFonts w:hint="eastAsia" w:ascii="仿宋" w:hAnsi="仿宋" w:eastAsia="仿宋" w:cs="宋体"/>
          <w:b/>
          <w:color w:val="auto"/>
          <w:sz w:val="44"/>
          <w:szCs w:val="44"/>
          <w:highlight w:val="none"/>
        </w:rPr>
      </w:pPr>
      <w:bookmarkStart w:id="4" w:name="OLE_LINK10"/>
      <w:bookmarkStart w:id="5" w:name="OLE_LINK9"/>
      <w:r>
        <w:rPr>
          <w:rFonts w:hint="eastAsia" w:ascii="仿宋" w:hAnsi="仿宋" w:eastAsia="仿宋" w:cs="宋体"/>
          <w:b/>
          <w:color w:val="auto"/>
          <w:sz w:val="44"/>
          <w:szCs w:val="44"/>
          <w:highlight w:val="none"/>
        </w:rPr>
        <w:t>天津工业大学D区学生宿舍项目</w:t>
      </w:r>
    </w:p>
    <w:bookmarkEnd w:id="4"/>
    <w:bookmarkEnd w:id="5"/>
    <w:p w14:paraId="760D6108">
      <w:pPr>
        <w:jc w:val="center"/>
        <w:rPr>
          <w:rFonts w:hint="default" w:ascii="仿宋" w:hAnsi="仿宋" w:eastAsia="仿宋" w:cs="宋体"/>
          <w:b/>
          <w:color w:val="auto"/>
          <w:sz w:val="52"/>
          <w:szCs w:val="52"/>
          <w:highlight w:val="none"/>
          <w:lang w:val="en-US" w:eastAsia="zh-CN"/>
        </w:rPr>
      </w:pPr>
      <w:r>
        <w:rPr>
          <w:rFonts w:hint="eastAsia" w:ascii="仿宋" w:hAnsi="仿宋" w:eastAsia="仿宋" w:cs="宋体"/>
          <w:b/>
          <w:color w:val="auto"/>
          <w:sz w:val="44"/>
          <w:szCs w:val="44"/>
          <w:highlight w:val="none"/>
          <w:lang w:val="en-US" w:eastAsia="zh-CN"/>
        </w:rPr>
        <w:t>门窗和节能检测服务</w:t>
      </w:r>
    </w:p>
    <w:p w14:paraId="2D741B44">
      <w:pPr>
        <w:jc w:val="center"/>
        <w:rPr>
          <w:rFonts w:hint="eastAsia" w:ascii="仿宋" w:hAnsi="仿宋" w:eastAsia="仿宋" w:cs="宋体"/>
          <w:b/>
          <w:color w:val="auto"/>
          <w:sz w:val="52"/>
          <w:szCs w:val="52"/>
          <w:highlight w:val="none"/>
        </w:rPr>
      </w:pPr>
    </w:p>
    <w:p w14:paraId="051C58C8">
      <w:pPr>
        <w:jc w:val="center"/>
        <w:rPr>
          <w:rFonts w:hint="eastAsia" w:ascii="仿宋" w:hAnsi="仿宋" w:eastAsia="仿宋" w:cs="宋体"/>
          <w:b/>
          <w:color w:val="auto"/>
          <w:sz w:val="52"/>
          <w:szCs w:val="52"/>
          <w:highlight w:val="none"/>
        </w:rPr>
      </w:pPr>
    </w:p>
    <w:p w14:paraId="27EB2BA0">
      <w:pPr>
        <w:jc w:val="center"/>
        <w:rPr>
          <w:rFonts w:hint="eastAsia" w:ascii="仿宋" w:hAnsi="仿宋" w:eastAsia="仿宋" w:cs="宋体"/>
          <w:b/>
          <w:color w:val="auto"/>
          <w:sz w:val="52"/>
          <w:szCs w:val="52"/>
          <w:highlight w:val="none"/>
        </w:rPr>
      </w:pPr>
      <w:r>
        <w:rPr>
          <w:rFonts w:hint="eastAsia" w:ascii="仿宋" w:hAnsi="仿宋" w:eastAsia="仿宋" w:cs="宋体"/>
          <w:b/>
          <w:color w:val="auto"/>
          <w:sz w:val="52"/>
          <w:szCs w:val="52"/>
          <w:highlight w:val="none"/>
        </w:rPr>
        <w:t>自主采购文件</w:t>
      </w:r>
    </w:p>
    <w:p w14:paraId="7B2B7B67">
      <w:pPr>
        <w:rPr>
          <w:rFonts w:ascii="仿宋" w:hAnsi="仿宋" w:eastAsia="仿宋" w:cs="宋体"/>
          <w:bCs/>
          <w:color w:val="auto"/>
          <w:sz w:val="30"/>
          <w:szCs w:val="30"/>
          <w:highlight w:val="none"/>
        </w:rPr>
      </w:pPr>
    </w:p>
    <w:p w14:paraId="756A1DBC">
      <w:pPr>
        <w:rPr>
          <w:rFonts w:hint="eastAsia" w:ascii="仿宋" w:hAnsi="仿宋" w:eastAsia="仿宋" w:cs="宋体"/>
          <w:bCs/>
          <w:color w:val="auto"/>
          <w:highlight w:val="none"/>
        </w:rPr>
      </w:pPr>
    </w:p>
    <w:p w14:paraId="26110FB8">
      <w:pPr>
        <w:rPr>
          <w:rFonts w:hint="eastAsia" w:ascii="仿宋" w:hAnsi="仿宋" w:eastAsia="仿宋" w:cs="宋体"/>
          <w:bCs/>
          <w:color w:val="auto"/>
          <w:highlight w:val="none"/>
        </w:rPr>
      </w:pPr>
    </w:p>
    <w:p w14:paraId="060994B6">
      <w:pPr>
        <w:rPr>
          <w:rFonts w:hint="eastAsia" w:ascii="仿宋" w:hAnsi="仿宋" w:eastAsia="仿宋" w:cs="宋体"/>
          <w:bCs/>
          <w:color w:val="auto"/>
          <w:highlight w:val="none"/>
        </w:rPr>
      </w:pPr>
    </w:p>
    <w:p w14:paraId="627C7ABE">
      <w:pPr>
        <w:pStyle w:val="9"/>
        <w:rPr>
          <w:rFonts w:hint="eastAsia" w:ascii="仿宋" w:hAnsi="仿宋" w:eastAsia="仿宋" w:cs="宋体"/>
          <w:bCs/>
          <w:color w:val="auto"/>
          <w:highlight w:val="none"/>
        </w:rPr>
      </w:pPr>
    </w:p>
    <w:p w14:paraId="73FEAAC8">
      <w:pPr>
        <w:rPr>
          <w:rFonts w:hint="eastAsia" w:ascii="仿宋" w:hAnsi="仿宋" w:eastAsia="仿宋" w:cs="宋体"/>
          <w:bCs/>
          <w:color w:val="auto"/>
          <w:highlight w:val="none"/>
        </w:rPr>
      </w:pPr>
    </w:p>
    <w:p w14:paraId="3B86B02F">
      <w:pPr>
        <w:pStyle w:val="9"/>
        <w:rPr>
          <w:rFonts w:hint="eastAsia" w:ascii="仿宋" w:hAnsi="仿宋" w:eastAsia="仿宋"/>
          <w:color w:val="auto"/>
          <w:highlight w:val="none"/>
        </w:rPr>
      </w:pPr>
    </w:p>
    <w:p w14:paraId="58EF7088">
      <w:pPr>
        <w:rPr>
          <w:rFonts w:hint="eastAsia" w:ascii="仿宋" w:hAnsi="仿宋" w:eastAsia="仿宋" w:cs="宋体"/>
          <w:bCs/>
          <w:color w:val="auto"/>
          <w:highlight w:val="none"/>
        </w:rPr>
      </w:pPr>
    </w:p>
    <w:p w14:paraId="0AC201E2">
      <w:pPr>
        <w:rPr>
          <w:rFonts w:hint="eastAsia" w:ascii="仿宋" w:hAnsi="仿宋" w:eastAsia="仿宋" w:cs="宋体"/>
          <w:bCs/>
          <w:color w:val="auto"/>
          <w:highlight w:val="none"/>
        </w:rPr>
      </w:pPr>
    </w:p>
    <w:p w14:paraId="3F356209">
      <w:pPr>
        <w:rPr>
          <w:rFonts w:hint="eastAsia" w:ascii="仿宋" w:hAnsi="仿宋" w:eastAsia="仿宋" w:cs="宋体"/>
          <w:bCs/>
          <w:color w:val="auto"/>
          <w:highlight w:val="none"/>
        </w:rPr>
      </w:pPr>
    </w:p>
    <w:p w14:paraId="23FB4E2B">
      <w:pPr>
        <w:rPr>
          <w:rFonts w:hint="eastAsia" w:ascii="仿宋" w:hAnsi="仿宋" w:eastAsia="仿宋" w:cs="宋体"/>
          <w:bCs/>
          <w:color w:val="auto"/>
          <w:highlight w:val="none"/>
        </w:rPr>
      </w:pPr>
    </w:p>
    <w:p w14:paraId="05C2A417">
      <w:pPr>
        <w:rPr>
          <w:rFonts w:hint="eastAsia" w:ascii="仿宋" w:hAnsi="仿宋" w:eastAsia="仿宋" w:cs="宋体"/>
          <w:bCs/>
          <w:color w:val="auto"/>
          <w:highlight w:val="none"/>
        </w:rPr>
      </w:pPr>
    </w:p>
    <w:p w14:paraId="45BE9DF6">
      <w:pPr>
        <w:pStyle w:val="18"/>
        <w:rPr>
          <w:rFonts w:hint="eastAsia" w:ascii="仿宋" w:hAnsi="仿宋" w:eastAsia="仿宋" w:cs="宋体"/>
          <w:bCs/>
          <w:color w:val="auto"/>
          <w:highlight w:val="none"/>
        </w:rPr>
      </w:pPr>
    </w:p>
    <w:p w14:paraId="5D8FA517">
      <w:pPr>
        <w:rPr>
          <w:rFonts w:hint="eastAsia" w:ascii="仿宋" w:hAnsi="仿宋" w:eastAsia="仿宋" w:cs="宋体"/>
          <w:bCs/>
          <w:color w:val="auto"/>
          <w:highlight w:val="none"/>
        </w:rPr>
      </w:pPr>
    </w:p>
    <w:p w14:paraId="7DB72D20">
      <w:pPr>
        <w:jc w:val="center"/>
        <w:rPr>
          <w:rFonts w:hint="eastAsia" w:ascii="仿宋" w:hAnsi="仿宋" w:eastAsia="仿宋" w:cs="宋体"/>
          <w:b/>
          <w:bCs/>
          <w:color w:val="auto"/>
          <w:spacing w:val="20"/>
          <w:w w:val="95"/>
          <w:sz w:val="44"/>
          <w:szCs w:val="44"/>
          <w:highlight w:val="none"/>
        </w:rPr>
      </w:pPr>
      <w:r>
        <w:rPr>
          <w:rFonts w:hint="eastAsia" w:ascii="仿宋" w:hAnsi="仿宋" w:eastAsia="仿宋" w:cs="宋体"/>
          <w:b/>
          <w:bCs/>
          <w:color w:val="auto"/>
          <w:spacing w:val="20"/>
          <w:w w:val="95"/>
          <w:sz w:val="44"/>
          <w:szCs w:val="44"/>
          <w:highlight w:val="none"/>
        </w:rPr>
        <w:t>采购人：天津工业大学</w:t>
      </w:r>
    </w:p>
    <w:p w14:paraId="18A53C91">
      <w:pPr>
        <w:ind w:firstLine="2938" w:firstLineChars="639"/>
        <w:rPr>
          <w:rFonts w:hint="eastAsia" w:ascii="仿宋" w:hAnsi="仿宋" w:eastAsia="仿宋" w:cs="宋体"/>
          <w:b/>
          <w:bCs/>
          <w:color w:val="auto"/>
          <w:spacing w:val="20"/>
          <w:w w:val="95"/>
          <w:sz w:val="44"/>
          <w:szCs w:val="44"/>
          <w:highlight w:val="none"/>
        </w:rPr>
      </w:pPr>
      <w:r>
        <w:rPr>
          <w:rFonts w:hint="eastAsia" w:ascii="仿宋" w:hAnsi="仿宋" w:eastAsia="仿宋" w:cs="宋体"/>
          <w:b/>
          <w:bCs/>
          <w:color w:val="auto"/>
          <w:spacing w:val="20"/>
          <w:w w:val="95"/>
          <w:sz w:val="44"/>
          <w:szCs w:val="44"/>
          <w:highlight w:val="none"/>
        </w:rPr>
        <w:t>2025年0</w:t>
      </w:r>
      <w:r>
        <w:rPr>
          <w:rFonts w:hint="eastAsia" w:ascii="仿宋" w:hAnsi="仿宋" w:eastAsia="仿宋" w:cs="宋体"/>
          <w:b/>
          <w:bCs/>
          <w:color w:val="auto"/>
          <w:spacing w:val="20"/>
          <w:w w:val="95"/>
          <w:sz w:val="44"/>
          <w:szCs w:val="44"/>
          <w:highlight w:val="none"/>
          <w:lang w:val="en-US" w:eastAsia="zh-CN"/>
        </w:rPr>
        <w:t>5</w:t>
      </w:r>
      <w:r>
        <w:rPr>
          <w:rFonts w:hint="eastAsia" w:ascii="仿宋" w:hAnsi="仿宋" w:eastAsia="仿宋" w:cs="宋体"/>
          <w:b/>
          <w:bCs/>
          <w:color w:val="auto"/>
          <w:spacing w:val="20"/>
          <w:w w:val="95"/>
          <w:sz w:val="44"/>
          <w:szCs w:val="44"/>
          <w:highlight w:val="none"/>
        </w:rPr>
        <w:t>月</w:t>
      </w:r>
    </w:p>
    <w:p w14:paraId="7AE49350">
      <w:pPr>
        <w:tabs>
          <w:tab w:val="center" w:pos="4879"/>
          <w:tab w:val="left" w:pos="8389"/>
        </w:tabs>
        <w:jc w:val="left"/>
        <w:rPr>
          <w:rFonts w:hint="eastAsia" w:ascii="仿宋" w:hAnsi="仿宋" w:eastAsia="仿宋" w:cs="宋体"/>
          <w:bCs/>
          <w:color w:val="auto"/>
          <w:sz w:val="44"/>
          <w:szCs w:val="44"/>
          <w:highlight w:val="none"/>
        </w:rPr>
      </w:pPr>
      <w:r>
        <w:rPr>
          <w:rFonts w:hint="eastAsia" w:ascii="仿宋" w:hAnsi="仿宋" w:eastAsia="仿宋" w:cs="宋体"/>
          <w:bCs/>
          <w:color w:val="auto"/>
          <w:sz w:val="44"/>
          <w:szCs w:val="44"/>
          <w:highlight w:val="none"/>
        </w:rPr>
        <w:tab/>
      </w:r>
    </w:p>
    <w:p w14:paraId="57726950">
      <w:pPr>
        <w:tabs>
          <w:tab w:val="left" w:pos="8389"/>
        </w:tabs>
        <w:jc w:val="center"/>
        <w:rPr>
          <w:rFonts w:hint="eastAsia" w:ascii="仿宋" w:hAnsi="仿宋" w:eastAsia="仿宋" w:cs="宋体"/>
          <w:bCs/>
          <w:color w:val="auto"/>
          <w:sz w:val="36"/>
          <w:highlight w:val="none"/>
        </w:rPr>
      </w:pPr>
    </w:p>
    <w:p w14:paraId="6329E31E">
      <w:pPr>
        <w:tabs>
          <w:tab w:val="left" w:pos="8389"/>
        </w:tabs>
        <w:jc w:val="center"/>
        <w:rPr>
          <w:rFonts w:hint="eastAsia" w:ascii="仿宋" w:hAnsi="仿宋" w:eastAsia="仿宋" w:cs="宋体"/>
          <w:bCs/>
          <w:color w:val="auto"/>
          <w:sz w:val="36"/>
          <w:highlight w:val="none"/>
        </w:rPr>
      </w:pPr>
    </w:p>
    <w:p w14:paraId="16E1AF45">
      <w:pPr>
        <w:tabs>
          <w:tab w:val="left" w:pos="8389"/>
        </w:tabs>
        <w:jc w:val="center"/>
        <w:rPr>
          <w:rFonts w:hint="eastAsia" w:ascii="仿宋" w:hAnsi="仿宋" w:eastAsia="仿宋" w:cs="宋体"/>
          <w:bCs/>
          <w:color w:val="auto"/>
          <w:sz w:val="36"/>
          <w:highlight w:val="none"/>
        </w:rPr>
      </w:pPr>
    </w:p>
    <w:p w14:paraId="52F73BE6">
      <w:pPr>
        <w:tabs>
          <w:tab w:val="center" w:pos="4879"/>
          <w:tab w:val="left" w:pos="8389"/>
        </w:tabs>
        <w:jc w:val="center"/>
        <w:rPr>
          <w:rFonts w:hint="eastAsia" w:ascii="仿宋" w:hAnsi="仿宋" w:eastAsia="仿宋" w:cs="宋体"/>
          <w:b/>
          <w:bCs/>
          <w:color w:val="auto"/>
          <w:sz w:val="36"/>
          <w:highlight w:val="none"/>
        </w:rPr>
      </w:pPr>
      <w:r>
        <w:rPr>
          <w:rFonts w:hint="eastAsia" w:ascii="仿宋" w:hAnsi="仿宋" w:eastAsia="仿宋" w:cs="宋体"/>
          <w:b/>
          <w:bCs/>
          <w:color w:val="auto"/>
          <w:sz w:val="36"/>
          <w:highlight w:val="none"/>
        </w:rPr>
        <w:t>目   录</w:t>
      </w:r>
    </w:p>
    <w:p w14:paraId="09F9E158">
      <w:pPr>
        <w:spacing w:line="720" w:lineRule="auto"/>
        <w:jc w:val="center"/>
        <w:rPr>
          <w:rFonts w:ascii="仿宋" w:hAnsi="仿宋" w:eastAsia="仿宋"/>
          <w:color w:val="auto"/>
          <w:highlight w:val="none"/>
        </w:rPr>
      </w:pPr>
    </w:p>
    <w:p w14:paraId="544CA7A6">
      <w:pPr>
        <w:pStyle w:val="30"/>
        <w:spacing w:line="720" w:lineRule="auto"/>
        <w:rPr>
          <w:rFonts w:ascii="仿宋" w:hAnsi="仿宋" w:eastAsia="仿宋"/>
          <w:b w:val="0"/>
          <w:caps w:val="0"/>
          <w:color w:val="auto"/>
          <w:sz w:val="21"/>
          <w:szCs w:val="22"/>
          <w:highlight w:val="none"/>
          <w:lang w:val="en-US" w:eastAsia="zh-CN"/>
        </w:rPr>
      </w:pPr>
      <w:r>
        <w:rPr>
          <w:rFonts w:hint="eastAsia" w:ascii="仿宋" w:hAnsi="仿宋" w:eastAsia="仿宋" w:cs="宋体"/>
          <w:b w:val="0"/>
          <w:bCs/>
          <w:color w:val="auto"/>
          <w:sz w:val="36"/>
          <w:highlight w:val="none"/>
        </w:rPr>
        <w:fldChar w:fldCharType="begin"/>
      </w:r>
      <w:r>
        <w:rPr>
          <w:rFonts w:hint="eastAsia" w:ascii="仿宋" w:hAnsi="仿宋" w:eastAsia="仿宋" w:cs="宋体"/>
          <w:b w:val="0"/>
          <w:bCs/>
          <w:color w:val="auto"/>
          <w:sz w:val="36"/>
          <w:highlight w:val="none"/>
        </w:rPr>
        <w:instrText xml:space="preserve">TOC \o "1-1" \h \u </w:instrText>
      </w:r>
      <w:r>
        <w:rPr>
          <w:rFonts w:hint="eastAsia" w:ascii="仿宋" w:hAnsi="仿宋" w:eastAsia="仿宋" w:cs="宋体"/>
          <w:b w:val="0"/>
          <w:bCs/>
          <w:color w:val="auto"/>
          <w:sz w:val="36"/>
          <w:highlight w:val="none"/>
        </w:rPr>
        <w:fldChar w:fldCharType="separate"/>
      </w:r>
      <w:r>
        <w:rPr>
          <w:rStyle w:val="45"/>
          <w:rFonts w:ascii="仿宋" w:hAnsi="仿宋" w:eastAsia="仿宋"/>
          <w:color w:val="auto"/>
          <w:highlight w:val="none"/>
        </w:rPr>
        <w:fldChar w:fldCharType="begin"/>
      </w:r>
      <w:r>
        <w:rPr>
          <w:rStyle w:val="45"/>
          <w:rFonts w:ascii="仿宋" w:hAnsi="仿宋" w:eastAsia="仿宋"/>
          <w:color w:val="auto"/>
          <w:highlight w:val="none"/>
        </w:rPr>
        <w:instrText xml:space="preserve"> </w:instrText>
      </w:r>
      <w:r>
        <w:rPr>
          <w:rFonts w:ascii="仿宋" w:hAnsi="仿宋" w:eastAsia="仿宋"/>
          <w:color w:val="auto"/>
          <w:highlight w:val="none"/>
        </w:rPr>
        <w:instrText xml:space="preserve">HYPERLINK \l "_Toc195164595"</w:instrText>
      </w:r>
      <w:r>
        <w:rPr>
          <w:rStyle w:val="45"/>
          <w:rFonts w:ascii="仿宋" w:hAnsi="仿宋" w:eastAsia="仿宋"/>
          <w:color w:val="auto"/>
          <w:highlight w:val="none"/>
        </w:rPr>
        <w:instrText xml:space="preserve"> </w:instrText>
      </w:r>
      <w:r>
        <w:rPr>
          <w:rStyle w:val="45"/>
          <w:rFonts w:ascii="仿宋" w:hAnsi="仿宋" w:eastAsia="仿宋"/>
          <w:color w:val="auto"/>
          <w:highlight w:val="none"/>
        </w:rPr>
        <w:fldChar w:fldCharType="separate"/>
      </w:r>
      <w:r>
        <w:rPr>
          <w:rStyle w:val="45"/>
          <w:rFonts w:hint="eastAsia" w:ascii="仿宋" w:hAnsi="仿宋" w:eastAsia="仿宋" w:cs="宋体"/>
          <w:color w:val="auto"/>
          <w:highlight w:val="none"/>
        </w:rPr>
        <w:t>第一章</w:t>
      </w:r>
      <w:r>
        <w:rPr>
          <w:rStyle w:val="45"/>
          <w:rFonts w:ascii="仿宋" w:hAnsi="仿宋" w:eastAsia="仿宋" w:cs="宋体"/>
          <w:color w:val="auto"/>
          <w:highlight w:val="none"/>
        </w:rPr>
        <w:t xml:space="preserve"> </w:t>
      </w:r>
      <w:r>
        <w:rPr>
          <w:rStyle w:val="45"/>
          <w:rFonts w:hint="eastAsia" w:ascii="仿宋" w:hAnsi="仿宋" w:eastAsia="仿宋" w:cs="宋体"/>
          <w:color w:val="auto"/>
          <w:highlight w:val="none"/>
        </w:rPr>
        <w:t>采购公告</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_Toc195164595 \h </w:instrText>
      </w:r>
      <w:r>
        <w:rPr>
          <w:rFonts w:ascii="仿宋" w:hAnsi="仿宋" w:eastAsia="仿宋"/>
          <w:color w:val="auto"/>
          <w:highlight w:val="none"/>
        </w:rPr>
        <w:fldChar w:fldCharType="separate"/>
      </w:r>
      <w:r>
        <w:rPr>
          <w:rFonts w:ascii="仿宋" w:hAnsi="仿宋" w:eastAsia="仿宋"/>
          <w:color w:val="auto"/>
          <w:highlight w:val="none"/>
        </w:rPr>
        <w:t>3</w:t>
      </w:r>
      <w:r>
        <w:rPr>
          <w:rFonts w:ascii="仿宋" w:hAnsi="仿宋" w:eastAsia="仿宋"/>
          <w:color w:val="auto"/>
          <w:highlight w:val="none"/>
        </w:rPr>
        <w:fldChar w:fldCharType="end"/>
      </w:r>
      <w:r>
        <w:rPr>
          <w:rStyle w:val="45"/>
          <w:rFonts w:ascii="仿宋" w:hAnsi="仿宋" w:eastAsia="仿宋"/>
          <w:color w:val="auto"/>
          <w:highlight w:val="none"/>
        </w:rPr>
        <w:fldChar w:fldCharType="end"/>
      </w:r>
    </w:p>
    <w:p w14:paraId="6BB6C4FF">
      <w:pPr>
        <w:pStyle w:val="30"/>
        <w:spacing w:line="720" w:lineRule="auto"/>
        <w:rPr>
          <w:rFonts w:ascii="仿宋" w:hAnsi="仿宋" w:eastAsia="仿宋"/>
          <w:b w:val="0"/>
          <w:caps w:val="0"/>
          <w:color w:val="auto"/>
          <w:sz w:val="21"/>
          <w:szCs w:val="22"/>
          <w:highlight w:val="none"/>
          <w:lang w:val="en-US" w:eastAsia="zh-CN"/>
        </w:rPr>
      </w:pPr>
      <w:r>
        <w:rPr>
          <w:rStyle w:val="45"/>
          <w:rFonts w:ascii="仿宋" w:hAnsi="仿宋" w:eastAsia="仿宋"/>
          <w:color w:val="auto"/>
          <w:highlight w:val="none"/>
        </w:rPr>
        <w:fldChar w:fldCharType="begin"/>
      </w:r>
      <w:r>
        <w:rPr>
          <w:rStyle w:val="45"/>
          <w:rFonts w:ascii="仿宋" w:hAnsi="仿宋" w:eastAsia="仿宋"/>
          <w:color w:val="auto"/>
          <w:highlight w:val="none"/>
        </w:rPr>
        <w:instrText xml:space="preserve"> </w:instrText>
      </w:r>
      <w:r>
        <w:rPr>
          <w:rFonts w:ascii="仿宋" w:hAnsi="仿宋" w:eastAsia="仿宋"/>
          <w:color w:val="auto"/>
          <w:highlight w:val="none"/>
        </w:rPr>
        <w:instrText xml:space="preserve">HYPERLINK \l "_Toc195164596"</w:instrText>
      </w:r>
      <w:r>
        <w:rPr>
          <w:rStyle w:val="45"/>
          <w:rFonts w:ascii="仿宋" w:hAnsi="仿宋" w:eastAsia="仿宋"/>
          <w:color w:val="auto"/>
          <w:highlight w:val="none"/>
        </w:rPr>
        <w:instrText xml:space="preserve"> </w:instrText>
      </w:r>
      <w:r>
        <w:rPr>
          <w:rStyle w:val="45"/>
          <w:rFonts w:ascii="仿宋" w:hAnsi="仿宋" w:eastAsia="仿宋"/>
          <w:color w:val="auto"/>
          <w:highlight w:val="none"/>
        </w:rPr>
        <w:fldChar w:fldCharType="separate"/>
      </w:r>
      <w:r>
        <w:rPr>
          <w:rStyle w:val="45"/>
          <w:rFonts w:hint="eastAsia" w:ascii="仿宋" w:hAnsi="仿宋" w:eastAsia="仿宋" w:cs="宋体"/>
          <w:color w:val="auto"/>
          <w:highlight w:val="none"/>
        </w:rPr>
        <w:t>第二章</w:t>
      </w:r>
      <w:r>
        <w:rPr>
          <w:rStyle w:val="45"/>
          <w:rFonts w:ascii="仿宋" w:hAnsi="仿宋" w:eastAsia="仿宋" w:cs="宋体"/>
          <w:color w:val="auto"/>
          <w:highlight w:val="none"/>
        </w:rPr>
        <w:t xml:space="preserve"> </w:t>
      </w:r>
      <w:r>
        <w:rPr>
          <w:rStyle w:val="45"/>
          <w:rFonts w:hint="eastAsia" w:ascii="仿宋" w:hAnsi="仿宋" w:eastAsia="仿宋" w:cs="宋体"/>
          <w:color w:val="auto"/>
          <w:highlight w:val="none"/>
        </w:rPr>
        <w:t>投标须知前附表</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_Toc195164596 \h </w:instrText>
      </w:r>
      <w:r>
        <w:rPr>
          <w:rFonts w:ascii="仿宋" w:hAnsi="仿宋" w:eastAsia="仿宋"/>
          <w:color w:val="auto"/>
          <w:highlight w:val="none"/>
        </w:rPr>
        <w:fldChar w:fldCharType="separate"/>
      </w:r>
      <w:r>
        <w:rPr>
          <w:rFonts w:ascii="仿宋" w:hAnsi="仿宋" w:eastAsia="仿宋"/>
          <w:color w:val="auto"/>
          <w:highlight w:val="none"/>
        </w:rPr>
        <w:t>5</w:t>
      </w:r>
      <w:r>
        <w:rPr>
          <w:rFonts w:ascii="仿宋" w:hAnsi="仿宋" w:eastAsia="仿宋"/>
          <w:color w:val="auto"/>
          <w:highlight w:val="none"/>
        </w:rPr>
        <w:fldChar w:fldCharType="end"/>
      </w:r>
      <w:r>
        <w:rPr>
          <w:rStyle w:val="45"/>
          <w:rFonts w:ascii="仿宋" w:hAnsi="仿宋" w:eastAsia="仿宋"/>
          <w:color w:val="auto"/>
          <w:highlight w:val="none"/>
        </w:rPr>
        <w:fldChar w:fldCharType="end"/>
      </w:r>
    </w:p>
    <w:p w14:paraId="4F4C5EFF">
      <w:pPr>
        <w:pStyle w:val="30"/>
        <w:spacing w:line="720" w:lineRule="auto"/>
        <w:rPr>
          <w:rFonts w:ascii="仿宋" w:hAnsi="仿宋" w:eastAsia="仿宋"/>
          <w:b w:val="0"/>
          <w:caps w:val="0"/>
          <w:color w:val="auto"/>
          <w:sz w:val="21"/>
          <w:szCs w:val="22"/>
          <w:highlight w:val="none"/>
          <w:lang w:val="en-US" w:eastAsia="zh-CN"/>
        </w:rPr>
      </w:pPr>
      <w:r>
        <w:rPr>
          <w:rStyle w:val="45"/>
          <w:rFonts w:ascii="仿宋" w:hAnsi="仿宋" w:eastAsia="仿宋"/>
          <w:color w:val="auto"/>
          <w:highlight w:val="none"/>
        </w:rPr>
        <w:fldChar w:fldCharType="begin"/>
      </w:r>
      <w:r>
        <w:rPr>
          <w:rStyle w:val="45"/>
          <w:rFonts w:ascii="仿宋" w:hAnsi="仿宋" w:eastAsia="仿宋"/>
          <w:color w:val="auto"/>
          <w:highlight w:val="none"/>
        </w:rPr>
        <w:instrText xml:space="preserve"> </w:instrText>
      </w:r>
      <w:r>
        <w:rPr>
          <w:rFonts w:ascii="仿宋" w:hAnsi="仿宋" w:eastAsia="仿宋"/>
          <w:color w:val="auto"/>
          <w:highlight w:val="none"/>
        </w:rPr>
        <w:instrText xml:space="preserve">HYPERLINK \l "_Toc195164597"</w:instrText>
      </w:r>
      <w:r>
        <w:rPr>
          <w:rStyle w:val="45"/>
          <w:rFonts w:ascii="仿宋" w:hAnsi="仿宋" w:eastAsia="仿宋"/>
          <w:color w:val="auto"/>
          <w:highlight w:val="none"/>
        </w:rPr>
        <w:instrText xml:space="preserve"> </w:instrText>
      </w:r>
      <w:r>
        <w:rPr>
          <w:rStyle w:val="45"/>
          <w:rFonts w:ascii="仿宋" w:hAnsi="仿宋" w:eastAsia="仿宋"/>
          <w:color w:val="auto"/>
          <w:highlight w:val="none"/>
        </w:rPr>
        <w:fldChar w:fldCharType="separate"/>
      </w:r>
      <w:r>
        <w:rPr>
          <w:rStyle w:val="45"/>
          <w:rFonts w:hint="eastAsia" w:ascii="仿宋" w:hAnsi="仿宋" w:eastAsia="仿宋" w:cs="宋体"/>
          <w:color w:val="auto"/>
          <w:highlight w:val="none"/>
        </w:rPr>
        <w:t>第三章</w:t>
      </w:r>
      <w:r>
        <w:rPr>
          <w:rStyle w:val="45"/>
          <w:rFonts w:ascii="仿宋" w:hAnsi="仿宋" w:eastAsia="仿宋" w:cs="宋体"/>
          <w:color w:val="auto"/>
          <w:highlight w:val="none"/>
        </w:rPr>
        <w:t xml:space="preserve"> </w:t>
      </w:r>
      <w:r>
        <w:rPr>
          <w:rStyle w:val="45"/>
          <w:rFonts w:hint="eastAsia" w:ascii="仿宋" w:hAnsi="仿宋" w:eastAsia="仿宋" w:cs="宋体"/>
          <w:color w:val="auto"/>
          <w:highlight w:val="none"/>
        </w:rPr>
        <w:t>投标人须知</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_Toc195164597 \h </w:instrText>
      </w:r>
      <w:r>
        <w:rPr>
          <w:rFonts w:ascii="仿宋" w:hAnsi="仿宋" w:eastAsia="仿宋"/>
          <w:color w:val="auto"/>
          <w:highlight w:val="none"/>
        </w:rPr>
        <w:fldChar w:fldCharType="separate"/>
      </w:r>
      <w:r>
        <w:rPr>
          <w:rFonts w:ascii="仿宋" w:hAnsi="仿宋" w:eastAsia="仿宋"/>
          <w:color w:val="auto"/>
          <w:highlight w:val="none"/>
        </w:rPr>
        <w:t>6</w:t>
      </w:r>
      <w:r>
        <w:rPr>
          <w:rFonts w:ascii="仿宋" w:hAnsi="仿宋" w:eastAsia="仿宋"/>
          <w:color w:val="auto"/>
          <w:highlight w:val="none"/>
        </w:rPr>
        <w:fldChar w:fldCharType="end"/>
      </w:r>
      <w:r>
        <w:rPr>
          <w:rStyle w:val="45"/>
          <w:rFonts w:ascii="仿宋" w:hAnsi="仿宋" w:eastAsia="仿宋"/>
          <w:color w:val="auto"/>
          <w:highlight w:val="none"/>
        </w:rPr>
        <w:fldChar w:fldCharType="end"/>
      </w:r>
    </w:p>
    <w:p w14:paraId="2E3B707D">
      <w:pPr>
        <w:pStyle w:val="30"/>
        <w:spacing w:line="720" w:lineRule="auto"/>
        <w:rPr>
          <w:rFonts w:ascii="仿宋" w:hAnsi="仿宋" w:eastAsia="仿宋"/>
          <w:b w:val="0"/>
          <w:caps w:val="0"/>
          <w:color w:val="auto"/>
          <w:sz w:val="21"/>
          <w:szCs w:val="22"/>
          <w:highlight w:val="none"/>
          <w:lang w:val="en-US" w:eastAsia="zh-CN"/>
        </w:rPr>
      </w:pPr>
      <w:r>
        <w:rPr>
          <w:rStyle w:val="45"/>
          <w:rFonts w:ascii="仿宋" w:hAnsi="仿宋" w:eastAsia="仿宋"/>
          <w:color w:val="auto"/>
          <w:highlight w:val="none"/>
        </w:rPr>
        <w:fldChar w:fldCharType="begin"/>
      </w:r>
      <w:r>
        <w:rPr>
          <w:rStyle w:val="45"/>
          <w:rFonts w:ascii="仿宋" w:hAnsi="仿宋" w:eastAsia="仿宋"/>
          <w:color w:val="auto"/>
          <w:highlight w:val="none"/>
        </w:rPr>
        <w:instrText xml:space="preserve"> </w:instrText>
      </w:r>
      <w:r>
        <w:rPr>
          <w:rFonts w:ascii="仿宋" w:hAnsi="仿宋" w:eastAsia="仿宋"/>
          <w:color w:val="auto"/>
          <w:highlight w:val="none"/>
        </w:rPr>
        <w:instrText xml:space="preserve">HYPERLINK \l "_Toc195164598"</w:instrText>
      </w:r>
      <w:r>
        <w:rPr>
          <w:rStyle w:val="45"/>
          <w:rFonts w:ascii="仿宋" w:hAnsi="仿宋" w:eastAsia="仿宋"/>
          <w:color w:val="auto"/>
          <w:highlight w:val="none"/>
        </w:rPr>
        <w:instrText xml:space="preserve"> </w:instrText>
      </w:r>
      <w:r>
        <w:rPr>
          <w:rStyle w:val="45"/>
          <w:rFonts w:ascii="仿宋" w:hAnsi="仿宋" w:eastAsia="仿宋"/>
          <w:color w:val="auto"/>
          <w:highlight w:val="none"/>
        </w:rPr>
        <w:fldChar w:fldCharType="separate"/>
      </w:r>
      <w:r>
        <w:rPr>
          <w:rStyle w:val="45"/>
          <w:rFonts w:hint="eastAsia" w:ascii="仿宋" w:hAnsi="仿宋" w:eastAsia="仿宋" w:cs="宋体"/>
          <w:color w:val="auto"/>
          <w:highlight w:val="none"/>
        </w:rPr>
        <w:t>第四章</w:t>
      </w:r>
      <w:r>
        <w:rPr>
          <w:rStyle w:val="45"/>
          <w:rFonts w:ascii="仿宋" w:hAnsi="仿宋" w:eastAsia="仿宋" w:cs="宋体"/>
          <w:color w:val="auto"/>
          <w:highlight w:val="none"/>
        </w:rPr>
        <w:t xml:space="preserve"> </w:t>
      </w:r>
      <w:r>
        <w:rPr>
          <w:rStyle w:val="45"/>
          <w:rFonts w:hint="eastAsia" w:ascii="仿宋" w:hAnsi="仿宋" w:eastAsia="仿宋" w:cs="宋体"/>
          <w:color w:val="auto"/>
          <w:highlight w:val="none"/>
        </w:rPr>
        <w:t>合同主要条款</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_Toc195164598 \h </w:instrText>
      </w:r>
      <w:r>
        <w:rPr>
          <w:rFonts w:ascii="仿宋" w:hAnsi="仿宋" w:eastAsia="仿宋"/>
          <w:color w:val="auto"/>
          <w:highlight w:val="none"/>
        </w:rPr>
        <w:fldChar w:fldCharType="separate"/>
      </w:r>
      <w:r>
        <w:rPr>
          <w:rFonts w:ascii="仿宋" w:hAnsi="仿宋" w:eastAsia="仿宋"/>
          <w:color w:val="auto"/>
          <w:highlight w:val="none"/>
        </w:rPr>
        <w:t>12</w:t>
      </w:r>
      <w:r>
        <w:rPr>
          <w:rFonts w:ascii="仿宋" w:hAnsi="仿宋" w:eastAsia="仿宋"/>
          <w:color w:val="auto"/>
          <w:highlight w:val="none"/>
        </w:rPr>
        <w:fldChar w:fldCharType="end"/>
      </w:r>
      <w:r>
        <w:rPr>
          <w:rStyle w:val="45"/>
          <w:rFonts w:ascii="仿宋" w:hAnsi="仿宋" w:eastAsia="仿宋"/>
          <w:color w:val="auto"/>
          <w:highlight w:val="none"/>
        </w:rPr>
        <w:fldChar w:fldCharType="end"/>
      </w:r>
    </w:p>
    <w:p w14:paraId="2F6D9360">
      <w:pPr>
        <w:pStyle w:val="30"/>
        <w:spacing w:line="720" w:lineRule="auto"/>
        <w:rPr>
          <w:rFonts w:ascii="仿宋" w:hAnsi="仿宋" w:eastAsia="仿宋"/>
          <w:b w:val="0"/>
          <w:caps w:val="0"/>
          <w:color w:val="auto"/>
          <w:sz w:val="21"/>
          <w:szCs w:val="22"/>
          <w:highlight w:val="none"/>
          <w:lang w:val="en-US" w:eastAsia="zh-CN"/>
        </w:rPr>
      </w:pPr>
      <w:r>
        <w:rPr>
          <w:rStyle w:val="45"/>
          <w:rFonts w:ascii="仿宋" w:hAnsi="仿宋" w:eastAsia="仿宋"/>
          <w:color w:val="auto"/>
          <w:highlight w:val="none"/>
        </w:rPr>
        <w:fldChar w:fldCharType="begin"/>
      </w:r>
      <w:r>
        <w:rPr>
          <w:rStyle w:val="45"/>
          <w:rFonts w:ascii="仿宋" w:hAnsi="仿宋" w:eastAsia="仿宋"/>
          <w:color w:val="auto"/>
          <w:highlight w:val="none"/>
        </w:rPr>
        <w:instrText xml:space="preserve"> </w:instrText>
      </w:r>
      <w:r>
        <w:rPr>
          <w:rFonts w:ascii="仿宋" w:hAnsi="仿宋" w:eastAsia="仿宋"/>
          <w:color w:val="auto"/>
          <w:highlight w:val="none"/>
        </w:rPr>
        <w:instrText xml:space="preserve">HYPERLINK \l "_Toc195164599"</w:instrText>
      </w:r>
      <w:r>
        <w:rPr>
          <w:rStyle w:val="45"/>
          <w:rFonts w:ascii="仿宋" w:hAnsi="仿宋" w:eastAsia="仿宋"/>
          <w:color w:val="auto"/>
          <w:highlight w:val="none"/>
        </w:rPr>
        <w:instrText xml:space="preserve"> </w:instrText>
      </w:r>
      <w:r>
        <w:rPr>
          <w:rStyle w:val="45"/>
          <w:rFonts w:ascii="仿宋" w:hAnsi="仿宋" w:eastAsia="仿宋"/>
          <w:color w:val="auto"/>
          <w:highlight w:val="none"/>
        </w:rPr>
        <w:fldChar w:fldCharType="separate"/>
      </w:r>
      <w:r>
        <w:rPr>
          <w:rStyle w:val="45"/>
          <w:rFonts w:hint="eastAsia" w:ascii="仿宋" w:hAnsi="仿宋" w:eastAsia="仿宋" w:cs="宋体"/>
          <w:bCs/>
          <w:color w:val="auto"/>
          <w:highlight w:val="none"/>
        </w:rPr>
        <w:t>第五章 投标文件格式</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_Toc195164599 \h </w:instrText>
      </w:r>
      <w:r>
        <w:rPr>
          <w:rFonts w:ascii="仿宋" w:hAnsi="仿宋" w:eastAsia="仿宋"/>
          <w:color w:val="auto"/>
          <w:highlight w:val="none"/>
        </w:rPr>
        <w:fldChar w:fldCharType="separate"/>
      </w:r>
      <w:r>
        <w:rPr>
          <w:rFonts w:ascii="仿宋" w:hAnsi="仿宋" w:eastAsia="仿宋"/>
          <w:color w:val="auto"/>
          <w:highlight w:val="none"/>
        </w:rPr>
        <w:t>13</w:t>
      </w:r>
      <w:r>
        <w:rPr>
          <w:rFonts w:ascii="仿宋" w:hAnsi="仿宋" w:eastAsia="仿宋"/>
          <w:color w:val="auto"/>
          <w:highlight w:val="none"/>
        </w:rPr>
        <w:fldChar w:fldCharType="end"/>
      </w:r>
      <w:r>
        <w:rPr>
          <w:rStyle w:val="45"/>
          <w:rFonts w:ascii="仿宋" w:hAnsi="仿宋" w:eastAsia="仿宋"/>
          <w:color w:val="auto"/>
          <w:highlight w:val="none"/>
        </w:rPr>
        <w:fldChar w:fldCharType="end"/>
      </w:r>
    </w:p>
    <w:p w14:paraId="4B99DBC7">
      <w:pPr>
        <w:pStyle w:val="30"/>
        <w:spacing w:line="720" w:lineRule="auto"/>
        <w:rPr>
          <w:rFonts w:ascii="仿宋" w:hAnsi="仿宋" w:eastAsia="仿宋"/>
          <w:b w:val="0"/>
          <w:caps w:val="0"/>
          <w:color w:val="auto"/>
          <w:sz w:val="21"/>
          <w:szCs w:val="22"/>
          <w:highlight w:val="none"/>
          <w:lang w:val="en-US" w:eastAsia="zh-CN"/>
        </w:rPr>
      </w:pPr>
      <w:r>
        <w:rPr>
          <w:rStyle w:val="45"/>
          <w:rFonts w:ascii="仿宋" w:hAnsi="仿宋" w:eastAsia="仿宋"/>
          <w:color w:val="auto"/>
          <w:highlight w:val="none"/>
        </w:rPr>
        <w:fldChar w:fldCharType="begin"/>
      </w:r>
      <w:r>
        <w:rPr>
          <w:rStyle w:val="45"/>
          <w:rFonts w:ascii="仿宋" w:hAnsi="仿宋" w:eastAsia="仿宋"/>
          <w:color w:val="auto"/>
          <w:highlight w:val="none"/>
        </w:rPr>
        <w:instrText xml:space="preserve"> </w:instrText>
      </w:r>
      <w:r>
        <w:rPr>
          <w:rFonts w:ascii="仿宋" w:hAnsi="仿宋" w:eastAsia="仿宋"/>
          <w:color w:val="auto"/>
          <w:highlight w:val="none"/>
        </w:rPr>
        <w:instrText xml:space="preserve">HYPERLINK \l "_Toc195164600"</w:instrText>
      </w:r>
      <w:r>
        <w:rPr>
          <w:rStyle w:val="45"/>
          <w:rFonts w:ascii="仿宋" w:hAnsi="仿宋" w:eastAsia="仿宋"/>
          <w:color w:val="auto"/>
          <w:highlight w:val="none"/>
        </w:rPr>
        <w:instrText xml:space="preserve"> </w:instrText>
      </w:r>
      <w:r>
        <w:rPr>
          <w:rStyle w:val="45"/>
          <w:rFonts w:ascii="仿宋" w:hAnsi="仿宋" w:eastAsia="仿宋"/>
          <w:color w:val="auto"/>
          <w:highlight w:val="none"/>
        </w:rPr>
        <w:fldChar w:fldCharType="separate"/>
      </w:r>
      <w:r>
        <w:rPr>
          <w:rStyle w:val="45"/>
          <w:rFonts w:hint="eastAsia" w:ascii="仿宋" w:hAnsi="仿宋" w:eastAsia="仿宋" w:cs="宋体"/>
          <w:bCs/>
          <w:color w:val="auto"/>
          <w:kern w:val="0"/>
          <w:highlight w:val="none"/>
        </w:rPr>
        <w:t>第六章</w:t>
      </w:r>
      <w:r>
        <w:rPr>
          <w:rStyle w:val="45"/>
          <w:rFonts w:ascii="仿宋" w:hAnsi="仿宋" w:eastAsia="仿宋" w:cs="宋体"/>
          <w:bCs/>
          <w:color w:val="auto"/>
          <w:kern w:val="0"/>
          <w:highlight w:val="none"/>
        </w:rPr>
        <w:t xml:space="preserve"> </w:t>
      </w:r>
      <w:r>
        <w:rPr>
          <w:rStyle w:val="45"/>
          <w:rFonts w:hint="eastAsia" w:ascii="仿宋" w:hAnsi="仿宋" w:eastAsia="仿宋" w:cs="宋体"/>
          <w:color w:val="auto"/>
          <w:highlight w:val="none"/>
        </w:rPr>
        <w:t>评标</w:t>
      </w:r>
      <w:r>
        <w:rPr>
          <w:rStyle w:val="45"/>
          <w:rFonts w:hint="eastAsia" w:ascii="仿宋" w:hAnsi="仿宋" w:eastAsia="仿宋" w:cs="宋体"/>
          <w:bCs/>
          <w:color w:val="auto"/>
          <w:kern w:val="0"/>
          <w:highlight w:val="none"/>
        </w:rPr>
        <w:t>方法</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_Toc195164600 \h </w:instrText>
      </w:r>
      <w:r>
        <w:rPr>
          <w:rFonts w:ascii="仿宋" w:hAnsi="仿宋" w:eastAsia="仿宋"/>
          <w:color w:val="auto"/>
          <w:highlight w:val="none"/>
        </w:rPr>
        <w:fldChar w:fldCharType="separate"/>
      </w:r>
      <w:r>
        <w:rPr>
          <w:rFonts w:ascii="仿宋" w:hAnsi="仿宋" w:eastAsia="仿宋"/>
          <w:color w:val="auto"/>
          <w:highlight w:val="none"/>
        </w:rPr>
        <w:t>25</w:t>
      </w:r>
      <w:r>
        <w:rPr>
          <w:rFonts w:ascii="仿宋" w:hAnsi="仿宋" w:eastAsia="仿宋"/>
          <w:color w:val="auto"/>
          <w:highlight w:val="none"/>
        </w:rPr>
        <w:fldChar w:fldCharType="end"/>
      </w:r>
      <w:r>
        <w:rPr>
          <w:rStyle w:val="45"/>
          <w:rFonts w:ascii="仿宋" w:hAnsi="仿宋" w:eastAsia="仿宋"/>
          <w:color w:val="auto"/>
          <w:highlight w:val="none"/>
        </w:rPr>
        <w:fldChar w:fldCharType="end"/>
      </w:r>
    </w:p>
    <w:p w14:paraId="0F7CFF82">
      <w:pPr>
        <w:pStyle w:val="30"/>
        <w:spacing w:line="720" w:lineRule="auto"/>
        <w:rPr>
          <w:rFonts w:ascii="仿宋" w:hAnsi="仿宋" w:eastAsia="仿宋"/>
          <w:b w:val="0"/>
          <w:caps w:val="0"/>
          <w:color w:val="auto"/>
          <w:sz w:val="21"/>
          <w:szCs w:val="22"/>
          <w:highlight w:val="none"/>
          <w:lang w:val="en-US" w:eastAsia="zh-CN"/>
        </w:rPr>
      </w:pPr>
      <w:r>
        <w:rPr>
          <w:rStyle w:val="45"/>
          <w:rFonts w:ascii="仿宋" w:hAnsi="仿宋" w:eastAsia="仿宋"/>
          <w:color w:val="auto"/>
          <w:highlight w:val="none"/>
        </w:rPr>
        <w:fldChar w:fldCharType="begin"/>
      </w:r>
      <w:r>
        <w:rPr>
          <w:rStyle w:val="45"/>
          <w:rFonts w:ascii="仿宋" w:hAnsi="仿宋" w:eastAsia="仿宋"/>
          <w:color w:val="auto"/>
          <w:highlight w:val="none"/>
        </w:rPr>
        <w:instrText xml:space="preserve"> </w:instrText>
      </w:r>
      <w:r>
        <w:rPr>
          <w:rFonts w:ascii="仿宋" w:hAnsi="仿宋" w:eastAsia="仿宋"/>
          <w:color w:val="auto"/>
          <w:highlight w:val="none"/>
        </w:rPr>
        <w:instrText xml:space="preserve">HYPERLINK \l "_Toc195164601"</w:instrText>
      </w:r>
      <w:r>
        <w:rPr>
          <w:rStyle w:val="45"/>
          <w:rFonts w:ascii="仿宋" w:hAnsi="仿宋" w:eastAsia="仿宋"/>
          <w:color w:val="auto"/>
          <w:highlight w:val="none"/>
        </w:rPr>
        <w:instrText xml:space="preserve"> </w:instrText>
      </w:r>
      <w:r>
        <w:rPr>
          <w:rStyle w:val="45"/>
          <w:rFonts w:ascii="仿宋" w:hAnsi="仿宋" w:eastAsia="仿宋"/>
          <w:color w:val="auto"/>
          <w:highlight w:val="none"/>
        </w:rPr>
        <w:fldChar w:fldCharType="separate"/>
      </w:r>
      <w:r>
        <w:rPr>
          <w:rStyle w:val="45"/>
          <w:rFonts w:hint="eastAsia" w:ascii="仿宋" w:hAnsi="仿宋" w:eastAsia="仿宋" w:cs="宋体"/>
          <w:color w:val="auto"/>
          <w:highlight w:val="none"/>
        </w:rPr>
        <w:t>第七章</w:t>
      </w:r>
      <w:r>
        <w:rPr>
          <w:rStyle w:val="45"/>
          <w:rFonts w:ascii="仿宋" w:hAnsi="仿宋" w:eastAsia="仿宋" w:cs="宋体"/>
          <w:color w:val="auto"/>
          <w:highlight w:val="none"/>
        </w:rPr>
        <w:t xml:space="preserve"> </w:t>
      </w:r>
      <w:r>
        <w:rPr>
          <w:rStyle w:val="45"/>
          <w:rFonts w:hint="eastAsia" w:ascii="仿宋" w:hAnsi="仿宋" w:eastAsia="仿宋" w:cs="宋体"/>
          <w:color w:val="auto"/>
          <w:highlight w:val="none"/>
        </w:rPr>
        <w:t>采购需求书</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_Toc195164601 \h </w:instrText>
      </w:r>
      <w:r>
        <w:rPr>
          <w:rFonts w:ascii="仿宋" w:hAnsi="仿宋" w:eastAsia="仿宋"/>
          <w:color w:val="auto"/>
          <w:highlight w:val="none"/>
        </w:rPr>
        <w:fldChar w:fldCharType="separate"/>
      </w:r>
      <w:r>
        <w:rPr>
          <w:rFonts w:ascii="仿宋" w:hAnsi="仿宋" w:eastAsia="仿宋"/>
          <w:color w:val="auto"/>
          <w:highlight w:val="none"/>
        </w:rPr>
        <w:t>32</w:t>
      </w:r>
      <w:r>
        <w:rPr>
          <w:rFonts w:ascii="仿宋" w:hAnsi="仿宋" w:eastAsia="仿宋"/>
          <w:color w:val="auto"/>
          <w:highlight w:val="none"/>
        </w:rPr>
        <w:fldChar w:fldCharType="end"/>
      </w:r>
      <w:r>
        <w:rPr>
          <w:rStyle w:val="45"/>
          <w:rFonts w:ascii="仿宋" w:hAnsi="仿宋" w:eastAsia="仿宋"/>
          <w:color w:val="auto"/>
          <w:highlight w:val="none"/>
        </w:rPr>
        <w:fldChar w:fldCharType="end"/>
      </w:r>
    </w:p>
    <w:p w14:paraId="08C9CA2A">
      <w:pPr>
        <w:spacing w:line="720" w:lineRule="auto"/>
        <w:jc w:val="center"/>
        <w:rPr>
          <w:rFonts w:hint="eastAsia" w:ascii="仿宋" w:hAnsi="仿宋" w:eastAsia="仿宋" w:cs="宋体"/>
          <w:b/>
          <w:bCs/>
          <w:color w:val="auto"/>
          <w:sz w:val="36"/>
          <w:highlight w:val="none"/>
        </w:rPr>
      </w:pPr>
      <w:r>
        <w:rPr>
          <w:rFonts w:hint="eastAsia" w:ascii="仿宋" w:hAnsi="仿宋" w:eastAsia="仿宋" w:cs="宋体"/>
          <w:bCs/>
          <w:color w:val="auto"/>
          <w:highlight w:val="none"/>
        </w:rPr>
        <w:fldChar w:fldCharType="end"/>
      </w:r>
    </w:p>
    <w:p w14:paraId="5BBB5753">
      <w:pPr>
        <w:jc w:val="center"/>
        <w:rPr>
          <w:rFonts w:hint="eastAsia" w:ascii="仿宋" w:hAnsi="仿宋" w:eastAsia="仿宋" w:cs="宋体"/>
          <w:b/>
          <w:bCs/>
          <w:color w:val="auto"/>
          <w:sz w:val="36"/>
          <w:highlight w:val="none"/>
        </w:rPr>
      </w:pPr>
    </w:p>
    <w:p w14:paraId="54F43224">
      <w:pPr>
        <w:pStyle w:val="19"/>
        <w:spacing w:line="240" w:lineRule="auto"/>
        <w:ind w:firstLine="132" w:firstLineChars="63"/>
        <w:rPr>
          <w:rFonts w:hint="eastAsia" w:ascii="仿宋" w:hAnsi="仿宋" w:eastAsia="仿宋"/>
          <w:color w:val="auto"/>
          <w:highlight w:val="none"/>
        </w:rPr>
      </w:pPr>
    </w:p>
    <w:p w14:paraId="090C68C4">
      <w:pPr>
        <w:pStyle w:val="19"/>
        <w:spacing w:line="240" w:lineRule="auto"/>
        <w:ind w:firstLine="132" w:firstLineChars="63"/>
        <w:rPr>
          <w:rFonts w:hint="eastAsia" w:ascii="仿宋" w:hAnsi="仿宋" w:eastAsia="仿宋"/>
          <w:color w:val="auto"/>
          <w:highlight w:val="none"/>
        </w:rPr>
      </w:pPr>
    </w:p>
    <w:p w14:paraId="77378417">
      <w:pPr>
        <w:pStyle w:val="19"/>
        <w:spacing w:line="240" w:lineRule="auto"/>
        <w:ind w:firstLine="132" w:firstLineChars="63"/>
        <w:rPr>
          <w:rFonts w:hint="eastAsia" w:ascii="仿宋" w:hAnsi="仿宋" w:eastAsia="仿宋"/>
          <w:color w:val="auto"/>
          <w:highlight w:val="none"/>
        </w:rPr>
      </w:pPr>
    </w:p>
    <w:p w14:paraId="3C06C306">
      <w:pPr>
        <w:pStyle w:val="19"/>
        <w:spacing w:line="240" w:lineRule="auto"/>
        <w:ind w:firstLine="132" w:firstLineChars="63"/>
        <w:rPr>
          <w:rFonts w:hint="eastAsia" w:ascii="仿宋" w:hAnsi="仿宋" w:eastAsia="仿宋"/>
          <w:color w:val="auto"/>
          <w:highlight w:val="none"/>
        </w:rPr>
      </w:pPr>
    </w:p>
    <w:bookmarkEnd w:id="0"/>
    <w:bookmarkEnd w:id="1"/>
    <w:bookmarkEnd w:id="2"/>
    <w:bookmarkEnd w:id="3"/>
    <w:p w14:paraId="0E50D95B">
      <w:pPr>
        <w:pStyle w:val="2"/>
        <w:spacing w:before="0" w:after="0" w:line="240" w:lineRule="auto"/>
        <w:jc w:val="both"/>
        <w:rPr>
          <w:rFonts w:hint="eastAsia" w:ascii="仿宋" w:hAnsi="仿宋" w:eastAsia="仿宋" w:cs="宋体"/>
          <w:color w:val="auto"/>
          <w:highlight w:val="none"/>
        </w:rPr>
      </w:pPr>
    </w:p>
    <w:p w14:paraId="3AAEA279">
      <w:pPr>
        <w:rPr>
          <w:rFonts w:hint="eastAsia" w:ascii="仿宋" w:hAnsi="仿宋" w:eastAsia="仿宋"/>
          <w:color w:val="auto"/>
          <w:highlight w:val="none"/>
        </w:rPr>
      </w:pPr>
    </w:p>
    <w:p w14:paraId="28C5D9DD">
      <w:pPr>
        <w:pStyle w:val="2"/>
        <w:spacing w:before="0" w:after="0" w:line="240" w:lineRule="auto"/>
        <w:rPr>
          <w:rFonts w:hint="eastAsia" w:ascii="仿宋" w:hAnsi="仿宋" w:eastAsia="仿宋" w:cs="宋体"/>
          <w:b w:val="0"/>
          <w:bCs/>
          <w:color w:val="auto"/>
          <w:sz w:val="32"/>
          <w:szCs w:val="32"/>
          <w:highlight w:val="none"/>
        </w:rPr>
      </w:pPr>
      <w:bookmarkStart w:id="6" w:name="_Toc195164595"/>
      <w:r>
        <w:rPr>
          <w:rFonts w:hint="eastAsia" w:ascii="仿宋" w:hAnsi="仿宋" w:eastAsia="仿宋" w:cs="宋体"/>
          <w:color w:val="auto"/>
          <w:sz w:val="32"/>
          <w:szCs w:val="32"/>
          <w:highlight w:val="none"/>
        </w:rPr>
        <w:br w:type="page"/>
      </w:r>
      <w:r>
        <w:rPr>
          <w:rFonts w:hint="eastAsia" w:ascii="仿宋" w:hAnsi="仿宋" w:eastAsia="仿宋" w:cs="宋体"/>
          <w:color w:val="auto"/>
          <w:sz w:val="32"/>
          <w:szCs w:val="32"/>
          <w:highlight w:val="none"/>
        </w:rPr>
        <w:t>第一章 采购公告</w:t>
      </w:r>
      <w:bookmarkEnd w:id="6"/>
    </w:p>
    <w:p w14:paraId="07847F7A">
      <w:pPr>
        <w:widowControl/>
        <w:adjustRightInd w:val="0"/>
        <w:snapToGrid w:val="0"/>
        <w:spacing w:before="120" w:after="120"/>
        <w:jc w:val="left"/>
        <w:outlineLvl w:val="1"/>
        <w:rPr>
          <w:rFonts w:hint="eastAsia" w:ascii="仿宋" w:hAnsi="仿宋" w:eastAsia="仿宋"/>
          <w:color w:val="auto"/>
          <w:sz w:val="28"/>
          <w:szCs w:val="28"/>
          <w:highlight w:val="none"/>
        </w:rPr>
      </w:pPr>
    </w:p>
    <w:p w14:paraId="28EE0B81">
      <w:pPr>
        <w:widowControl/>
        <w:adjustRightInd w:val="0"/>
        <w:snapToGrid w:val="0"/>
        <w:spacing w:before="120" w:after="120"/>
        <w:jc w:val="left"/>
        <w:outlineLvl w:val="1"/>
        <w:rPr>
          <w:rFonts w:ascii="仿宋" w:hAnsi="仿宋" w:eastAsia="仿宋" w:cs="宋体"/>
          <w:b/>
          <w:color w:val="auto"/>
          <w:kern w:val="0"/>
          <w:sz w:val="28"/>
          <w:szCs w:val="28"/>
          <w:highlight w:val="none"/>
          <w:lang w:bidi="ar"/>
        </w:rPr>
      </w:pPr>
      <w:r>
        <w:rPr>
          <w:rFonts w:hint="eastAsia" w:ascii="仿宋" w:hAnsi="仿宋" w:eastAsia="仿宋" w:cs="宋体"/>
          <w:b/>
          <w:color w:val="auto"/>
          <w:kern w:val="0"/>
          <w:sz w:val="28"/>
          <w:szCs w:val="28"/>
          <w:highlight w:val="none"/>
          <w:lang w:bidi="ar"/>
        </w:rPr>
        <w:t>一、采购条件</w:t>
      </w:r>
    </w:p>
    <w:p w14:paraId="42AB5B9B">
      <w:pPr>
        <w:widowControl/>
        <w:adjustRightInd w:val="0"/>
        <w:snapToGrid w:val="0"/>
        <w:spacing w:line="360" w:lineRule="auto"/>
        <w:ind w:firstLine="560" w:firstLineChars="200"/>
        <w:jc w:val="left"/>
        <w:rPr>
          <w:rFonts w:hint="eastAsia" w:ascii="仿宋" w:hAnsi="仿宋" w:eastAsia="仿宋" w:cs="宋体"/>
          <w:color w:val="auto"/>
          <w:kern w:val="0"/>
          <w:sz w:val="28"/>
          <w:szCs w:val="28"/>
          <w:highlight w:val="none"/>
          <w:lang w:bidi="ar"/>
        </w:rPr>
      </w:pPr>
      <w:r>
        <w:rPr>
          <w:rFonts w:hint="eastAsia" w:ascii="仿宋" w:hAnsi="仿宋" w:eastAsia="仿宋"/>
          <w:color w:val="auto"/>
          <w:sz w:val="28"/>
          <w:szCs w:val="28"/>
          <w:highlight w:val="none"/>
        </w:rPr>
        <w:t>项目资金来源已落实，学校已经同意项目建设。</w:t>
      </w:r>
      <w:r>
        <w:rPr>
          <w:rFonts w:hint="eastAsia" w:ascii="仿宋" w:hAnsi="仿宋" w:eastAsia="仿宋" w:cs="宋体"/>
          <w:color w:val="auto"/>
          <w:kern w:val="0"/>
          <w:sz w:val="28"/>
          <w:szCs w:val="28"/>
          <w:highlight w:val="none"/>
          <w:lang w:bidi="ar"/>
        </w:rPr>
        <w:t>本项目已具备采购条件，现进行</w:t>
      </w:r>
      <w:r>
        <w:rPr>
          <w:rFonts w:hint="eastAsia" w:ascii="仿宋" w:hAnsi="仿宋" w:eastAsia="仿宋" w:cs="宋体"/>
          <w:color w:val="auto"/>
          <w:kern w:val="0"/>
          <w:sz w:val="28"/>
          <w:szCs w:val="28"/>
          <w:highlight w:val="none"/>
          <w:u w:val="single"/>
          <w:lang w:bidi="ar"/>
        </w:rPr>
        <w:t>自主采购</w:t>
      </w:r>
      <w:r>
        <w:rPr>
          <w:rFonts w:hint="eastAsia" w:ascii="仿宋" w:hAnsi="仿宋" w:eastAsia="仿宋" w:cs="宋体"/>
          <w:color w:val="auto"/>
          <w:kern w:val="0"/>
          <w:sz w:val="28"/>
          <w:szCs w:val="28"/>
          <w:highlight w:val="none"/>
          <w:lang w:bidi="ar"/>
        </w:rPr>
        <w:t>。</w:t>
      </w:r>
    </w:p>
    <w:p w14:paraId="3F340981">
      <w:pPr>
        <w:widowControl/>
        <w:adjustRightInd w:val="0"/>
        <w:snapToGrid w:val="0"/>
        <w:spacing w:line="360" w:lineRule="auto"/>
        <w:ind w:firstLine="280" w:firstLineChars="100"/>
        <w:jc w:val="left"/>
        <w:rPr>
          <w:rFonts w:ascii="仿宋" w:hAnsi="仿宋" w:eastAsia="仿宋" w:cs="宋体"/>
          <w:color w:val="auto"/>
          <w:kern w:val="0"/>
          <w:sz w:val="28"/>
          <w:szCs w:val="28"/>
          <w:highlight w:val="none"/>
          <w:lang w:bidi="ar"/>
        </w:rPr>
      </w:pPr>
      <w:r>
        <w:rPr>
          <w:rFonts w:hint="eastAsia" w:ascii="仿宋" w:hAnsi="仿宋" w:eastAsia="仿宋" w:cs="宋体"/>
          <w:color w:val="auto"/>
          <w:kern w:val="0"/>
          <w:sz w:val="28"/>
          <w:szCs w:val="28"/>
          <w:highlight w:val="none"/>
          <w:lang w:bidi="ar"/>
        </w:rPr>
        <w:t>项目所在地区：天津市西青区宾水西道399号天津工业大学。</w:t>
      </w:r>
    </w:p>
    <w:p w14:paraId="660BBDA7">
      <w:pPr>
        <w:widowControl/>
        <w:adjustRightInd w:val="0"/>
        <w:snapToGrid w:val="0"/>
        <w:spacing w:before="120" w:after="120"/>
        <w:jc w:val="left"/>
        <w:outlineLvl w:val="1"/>
        <w:rPr>
          <w:rFonts w:ascii="仿宋" w:hAnsi="仿宋" w:eastAsia="仿宋" w:cs="宋体"/>
          <w:b/>
          <w:color w:val="auto"/>
          <w:kern w:val="0"/>
          <w:sz w:val="28"/>
          <w:szCs w:val="28"/>
          <w:highlight w:val="none"/>
          <w:lang w:bidi="ar"/>
        </w:rPr>
      </w:pPr>
      <w:r>
        <w:rPr>
          <w:rFonts w:hint="eastAsia" w:ascii="仿宋" w:hAnsi="仿宋" w:eastAsia="仿宋" w:cs="宋体"/>
          <w:b/>
          <w:color w:val="auto"/>
          <w:kern w:val="0"/>
          <w:sz w:val="28"/>
          <w:szCs w:val="28"/>
          <w:highlight w:val="none"/>
          <w:lang w:bidi="ar"/>
        </w:rPr>
        <w:t>二、项目概况和采购范围</w:t>
      </w:r>
    </w:p>
    <w:p w14:paraId="3DD69B2D">
      <w:pPr>
        <w:widowControl/>
        <w:adjustRightInd w:val="0"/>
        <w:snapToGrid w:val="0"/>
        <w:ind w:firstLine="280" w:firstLineChars="100"/>
        <w:jc w:val="left"/>
        <w:rPr>
          <w:rFonts w:hint="eastAsia" w:ascii="仿宋" w:hAnsi="仿宋" w:eastAsia="仿宋" w:cs="宋体"/>
          <w:color w:val="auto"/>
          <w:kern w:val="0"/>
          <w:sz w:val="28"/>
          <w:szCs w:val="28"/>
          <w:highlight w:val="none"/>
          <w:lang w:bidi="ar"/>
        </w:rPr>
      </w:pPr>
      <w:r>
        <w:rPr>
          <w:rFonts w:hint="eastAsia" w:ascii="仿宋" w:hAnsi="仿宋" w:eastAsia="仿宋" w:cs="宋体"/>
          <w:color w:val="auto"/>
          <w:kern w:val="0"/>
          <w:sz w:val="28"/>
          <w:szCs w:val="28"/>
          <w:highlight w:val="none"/>
          <w:lang w:bidi="ar"/>
        </w:rPr>
        <w:t>范围：本采购项目</w:t>
      </w:r>
      <w:r>
        <w:rPr>
          <w:rFonts w:hint="eastAsia" w:ascii="仿宋" w:hAnsi="仿宋" w:eastAsia="仿宋" w:cs="宋体"/>
          <w:color w:val="auto"/>
          <w:kern w:val="0"/>
          <w:sz w:val="28"/>
          <w:szCs w:val="28"/>
          <w:highlight w:val="none"/>
          <w:lang w:eastAsia="zh-CN" w:bidi="ar"/>
        </w:rPr>
        <w:t>为</w:t>
      </w:r>
      <w:r>
        <w:rPr>
          <w:rFonts w:hint="eastAsia" w:ascii="仿宋" w:hAnsi="仿宋" w:eastAsia="仿宋" w:cs="宋体"/>
          <w:color w:val="auto"/>
          <w:kern w:val="0"/>
          <w:sz w:val="28"/>
          <w:szCs w:val="28"/>
          <w:highlight w:val="none"/>
          <w:lang w:val="en-US" w:eastAsia="zh-CN" w:bidi="ar"/>
        </w:rPr>
        <w:t>门窗和节能检测</w:t>
      </w:r>
      <w:r>
        <w:rPr>
          <w:rFonts w:hint="eastAsia" w:ascii="仿宋" w:hAnsi="仿宋" w:eastAsia="仿宋" w:cs="宋体"/>
          <w:color w:val="auto"/>
          <w:kern w:val="0"/>
          <w:sz w:val="28"/>
          <w:szCs w:val="28"/>
          <w:highlight w:val="none"/>
          <w:lang w:eastAsia="zh-CN" w:bidi="ar"/>
        </w:rPr>
        <w:t>服务</w:t>
      </w:r>
    </w:p>
    <w:p w14:paraId="1C15738B">
      <w:pPr>
        <w:ind w:firstLine="280" w:firstLineChars="100"/>
        <w:rPr>
          <w:rFonts w:ascii="仿宋" w:hAnsi="仿宋" w:eastAsia="仿宋"/>
          <w:color w:val="auto"/>
          <w:sz w:val="28"/>
          <w:szCs w:val="28"/>
          <w:highlight w:val="none"/>
        </w:rPr>
      </w:pPr>
      <w:r>
        <w:rPr>
          <w:rFonts w:hint="eastAsia" w:ascii="仿宋" w:hAnsi="仿宋" w:eastAsia="仿宋" w:cs="宋体"/>
          <w:color w:val="auto"/>
          <w:kern w:val="0"/>
          <w:sz w:val="28"/>
          <w:szCs w:val="28"/>
          <w:highlight w:val="none"/>
          <w:lang w:bidi="ar"/>
        </w:rPr>
        <w:t>项目控制价：</w:t>
      </w:r>
      <w:r>
        <w:rPr>
          <w:rFonts w:hint="eastAsia" w:ascii="仿宋" w:hAnsi="仿宋" w:eastAsia="仿宋"/>
          <w:color w:val="auto"/>
          <w:sz w:val="28"/>
          <w:szCs w:val="28"/>
          <w:highlight w:val="none"/>
          <w:u w:val="single"/>
        </w:rPr>
        <w:t>最高为</w:t>
      </w:r>
      <w:r>
        <w:rPr>
          <w:rFonts w:hint="eastAsia" w:ascii="仿宋" w:hAnsi="仿宋" w:eastAsia="仿宋"/>
          <w:color w:val="auto"/>
          <w:sz w:val="28"/>
          <w:szCs w:val="28"/>
          <w:highlight w:val="none"/>
          <w:u w:val="single"/>
          <w:lang w:val="en-US" w:eastAsia="zh-CN"/>
        </w:rPr>
        <w:t>49000</w:t>
      </w:r>
      <w:r>
        <w:rPr>
          <w:rFonts w:hint="eastAsia" w:ascii="仿宋" w:hAnsi="仿宋" w:eastAsia="仿宋"/>
          <w:color w:val="auto"/>
          <w:sz w:val="28"/>
          <w:szCs w:val="28"/>
          <w:highlight w:val="none"/>
          <w:u w:val="single"/>
        </w:rPr>
        <w:t>元</w:t>
      </w:r>
      <w:r>
        <w:rPr>
          <w:rFonts w:hint="eastAsia" w:ascii="仿宋" w:hAnsi="仿宋" w:eastAsia="仿宋"/>
          <w:color w:val="auto"/>
          <w:sz w:val="28"/>
          <w:szCs w:val="28"/>
          <w:highlight w:val="none"/>
        </w:rPr>
        <w:t>，超过此价格，将会被认定无效。</w:t>
      </w:r>
    </w:p>
    <w:p w14:paraId="63DE013B">
      <w:pPr>
        <w:widowControl/>
        <w:adjustRightInd w:val="0"/>
        <w:snapToGrid w:val="0"/>
        <w:spacing w:before="120" w:after="120"/>
        <w:jc w:val="left"/>
        <w:outlineLvl w:val="1"/>
        <w:rPr>
          <w:rFonts w:ascii="仿宋" w:hAnsi="仿宋" w:eastAsia="仿宋" w:cs="宋体"/>
          <w:b/>
          <w:color w:val="auto"/>
          <w:kern w:val="0"/>
          <w:sz w:val="28"/>
          <w:szCs w:val="28"/>
          <w:highlight w:val="none"/>
          <w:lang w:val="zh-CN" w:bidi="ar"/>
        </w:rPr>
      </w:pPr>
      <w:r>
        <w:rPr>
          <w:rFonts w:hint="eastAsia" w:ascii="仿宋" w:hAnsi="仿宋" w:eastAsia="仿宋" w:cs="宋体"/>
          <w:b/>
          <w:color w:val="auto"/>
          <w:kern w:val="0"/>
          <w:sz w:val="28"/>
          <w:szCs w:val="28"/>
          <w:highlight w:val="none"/>
          <w:lang w:val="zh-CN" w:bidi="ar"/>
        </w:rPr>
        <w:t>三、</w:t>
      </w:r>
      <w:r>
        <w:rPr>
          <w:rFonts w:hint="eastAsia" w:ascii="仿宋" w:hAnsi="仿宋" w:eastAsia="仿宋" w:cs="宋体"/>
          <w:b/>
          <w:color w:val="auto"/>
          <w:kern w:val="0"/>
          <w:sz w:val="28"/>
          <w:szCs w:val="28"/>
          <w:highlight w:val="none"/>
          <w:lang w:bidi="ar"/>
        </w:rPr>
        <w:t>投标人</w:t>
      </w:r>
      <w:r>
        <w:rPr>
          <w:rFonts w:hint="eastAsia" w:ascii="仿宋" w:hAnsi="仿宋" w:eastAsia="仿宋" w:cs="宋体"/>
          <w:b/>
          <w:color w:val="auto"/>
          <w:kern w:val="0"/>
          <w:sz w:val="28"/>
          <w:szCs w:val="28"/>
          <w:highlight w:val="none"/>
          <w:lang w:val="zh-CN" w:bidi="ar"/>
        </w:rPr>
        <w:t>资格要求</w:t>
      </w:r>
    </w:p>
    <w:p w14:paraId="3DAC5B97">
      <w:pPr>
        <w:pStyle w:val="56"/>
        <w:ind w:firstLine="560" w:firstLineChars="200"/>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1.投标人具备营业执照，且在有效期内。</w:t>
      </w:r>
    </w:p>
    <w:p w14:paraId="238A5D3F">
      <w:pPr>
        <w:pStyle w:val="56"/>
        <w:ind w:firstLine="560" w:firstLineChars="200"/>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2.投标人须提供在参加此次采购活动前三年内（2022年01月01日至今）在经营活动中无重大违法记录的书面声明函（截至开标时间成立不足3年的投标人可提供自成立以来至今无重大违法记录的书面声明函）。</w:t>
      </w:r>
    </w:p>
    <w:p w14:paraId="1618231A">
      <w:pPr>
        <w:pStyle w:val="56"/>
        <w:ind w:firstLine="560" w:firstLineChars="200"/>
        <w:rPr>
          <w:rFonts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3.本项目不接受联合体投标。</w:t>
      </w:r>
    </w:p>
    <w:p w14:paraId="05B71F92">
      <w:pPr>
        <w:widowControl/>
        <w:adjustRightInd w:val="0"/>
        <w:snapToGrid w:val="0"/>
        <w:spacing w:before="120" w:after="120"/>
        <w:jc w:val="left"/>
        <w:outlineLvl w:val="1"/>
        <w:rPr>
          <w:rFonts w:ascii="仿宋" w:hAnsi="仿宋" w:eastAsia="仿宋" w:cs="宋体"/>
          <w:b/>
          <w:color w:val="auto"/>
          <w:kern w:val="0"/>
          <w:sz w:val="28"/>
          <w:szCs w:val="28"/>
          <w:highlight w:val="none"/>
          <w:lang w:val="zh-CN" w:bidi="ar"/>
        </w:rPr>
      </w:pPr>
      <w:r>
        <w:rPr>
          <w:rFonts w:hint="eastAsia" w:ascii="仿宋" w:hAnsi="仿宋" w:eastAsia="仿宋" w:cs="宋体"/>
          <w:b/>
          <w:color w:val="auto"/>
          <w:kern w:val="0"/>
          <w:sz w:val="28"/>
          <w:szCs w:val="28"/>
          <w:highlight w:val="none"/>
          <w:lang w:val="zh-CN" w:bidi="ar"/>
        </w:rPr>
        <w:t>四、采购文件的获取</w:t>
      </w:r>
    </w:p>
    <w:p w14:paraId="71222BF1">
      <w:pPr>
        <w:widowControl/>
        <w:adjustRightInd w:val="0"/>
        <w:snapToGrid w:val="0"/>
        <w:ind w:firstLine="560" w:firstLineChars="200"/>
        <w:jc w:val="left"/>
        <w:rPr>
          <w:rFonts w:hint="eastAsia" w:ascii="仿宋" w:hAnsi="仿宋" w:eastAsia="仿宋" w:cs="宋体"/>
          <w:color w:val="auto"/>
          <w:kern w:val="0"/>
          <w:sz w:val="28"/>
          <w:szCs w:val="28"/>
          <w:highlight w:val="none"/>
          <w:lang w:val="en-US" w:eastAsia="zh-CN" w:bidi="ar"/>
        </w:rPr>
      </w:pPr>
      <w:bookmarkStart w:id="7" w:name="OLE_LINK4"/>
      <w:bookmarkStart w:id="8" w:name="OLE_LINK3"/>
      <w:bookmarkStart w:id="9" w:name="OLE_LINK5"/>
      <w:bookmarkStart w:id="10" w:name="OLE_LINK6"/>
      <w:r>
        <w:rPr>
          <w:rFonts w:hint="eastAsia" w:ascii="仿宋" w:hAnsi="仿宋" w:eastAsia="仿宋" w:cs="宋体"/>
          <w:color w:val="auto"/>
          <w:kern w:val="0"/>
          <w:sz w:val="28"/>
          <w:szCs w:val="28"/>
          <w:highlight w:val="none"/>
          <w:lang w:val="en-US" w:eastAsia="zh-CN" w:bidi="ar"/>
        </w:rPr>
        <w:t>1.请符合资格要求的投标单位在规定时间内携带营业执照副本、法人授权委托书原件及授权人身份证复印件（加盖公章及法人章）至天津工业大学（天津市西青区宾水西道399号后勤保障中心楼4层414）递交上述资料，未递交资料的视为不参与投标。</w:t>
      </w:r>
    </w:p>
    <w:bookmarkEnd w:id="7"/>
    <w:bookmarkEnd w:id="8"/>
    <w:bookmarkEnd w:id="9"/>
    <w:bookmarkEnd w:id="10"/>
    <w:p w14:paraId="61826E8D">
      <w:pPr>
        <w:widowControl/>
        <w:adjustRightInd w:val="0"/>
        <w:snapToGrid w:val="0"/>
        <w:ind w:firstLine="560" w:firstLineChars="200"/>
        <w:jc w:val="left"/>
        <w:rPr>
          <w:rFonts w:ascii="仿宋" w:hAnsi="仿宋" w:eastAsia="仿宋" w:cs="宋体"/>
          <w:color w:val="auto"/>
          <w:kern w:val="0"/>
          <w:sz w:val="28"/>
          <w:szCs w:val="28"/>
          <w:highlight w:val="none"/>
          <w:lang w:val="zh-CN" w:bidi="ar"/>
        </w:rPr>
      </w:pPr>
      <w:r>
        <w:rPr>
          <w:rFonts w:hint="eastAsia" w:ascii="仿宋" w:hAnsi="仿宋" w:eastAsia="仿宋" w:cs="宋体"/>
          <w:color w:val="auto"/>
          <w:kern w:val="0"/>
          <w:sz w:val="28"/>
          <w:szCs w:val="28"/>
          <w:highlight w:val="none"/>
        </w:rPr>
        <w:t>2.</w:t>
      </w:r>
      <w:r>
        <w:rPr>
          <w:rFonts w:hint="eastAsia" w:ascii="仿宋" w:hAnsi="仿宋" w:eastAsia="仿宋" w:cs="宋体"/>
          <w:color w:val="auto"/>
          <w:kern w:val="0"/>
          <w:sz w:val="28"/>
          <w:szCs w:val="28"/>
          <w:highlight w:val="none"/>
          <w:lang w:val="zh-CN" w:bidi="ar"/>
        </w:rPr>
        <w:t>获取</w:t>
      </w:r>
      <w:r>
        <w:rPr>
          <w:rFonts w:hint="eastAsia" w:ascii="仿宋" w:hAnsi="仿宋" w:eastAsia="仿宋" w:cs="宋体"/>
          <w:color w:val="auto"/>
          <w:kern w:val="0"/>
          <w:sz w:val="28"/>
          <w:szCs w:val="28"/>
          <w:highlight w:val="none"/>
          <w:lang w:bidi="ar"/>
        </w:rPr>
        <w:t>采购文件的</w:t>
      </w:r>
      <w:r>
        <w:rPr>
          <w:rFonts w:hint="eastAsia" w:ascii="仿宋" w:hAnsi="仿宋" w:eastAsia="仿宋" w:cs="宋体"/>
          <w:color w:val="auto"/>
          <w:kern w:val="0"/>
          <w:sz w:val="28"/>
          <w:szCs w:val="28"/>
          <w:highlight w:val="none"/>
          <w:lang w:val="zh-CN" w:bidi="ar"/>
        </w:rPr>
        <w:t>时间：20</w:t>
      </w:r>
      <w:r>
        <w:rPr>
          <w:rFonts w:hint="eastAsia" w:ascii="仿宋" w:hAnsi="仿宋" w:eastAsia="仿宋" w:cs="宋体"/>
          <w:color w:val="auto"/>
          <w:kern w:val="0"/>
          <w:sz w:val="28"/>
          <w:szCs w:val="28"/>
          <w:highlight w:val="none"/>
          <w:lang w:bidi="ar"/>
        </w:rPr>
        <w:t>25</w:t>
      </w:r>
      <w:r>
        <w:rPr>
          <w:rFonts w:hint="eastAsia" w:ascii="仿宋" w:hAnsi="仿宋" w:eastAsia="仿宋" w:cs="宋体"/>
          <w:color w:val="auto"/>
          <w:kern w:val="0"/>
          <w:sz w:val="28"/>
          <w:szCs w:val="28"/>
          <w:highlight w:val="none"/>
          <w:lang w:val="zh-CN" w:bidi="ar"/>
        </w:rPr>
        <w:t>年</w:t>
      </w:r>
      <w:r>
        <w:rPr>
          <w:rFonts w:hint="eastAsia" w:ascii="仿宋" w:hAnsi="仿宋" w:eastAsia="仿宋" w:cs="宋体"/>
          <w:color w:val="auto"/>
          <w:kern w:val="0"/>
          <w:sz w:val="28"/>
          <w:szCs w:val="28"/>
          <w:highlight w:val="none"/>
          <w:lang w:val="en-US" w:eastAsia="zh-CN" w:bidi="ar"/>
        </w:rPr>
        <w:t>5</w:t>
      </w:r>
      <w:r>
        <w:rPr>
          <w:rFonts w:hint="eastAsia" w:ascii="仿宋" w:hAnsi="仿宋" w:eastAsia="仿宋" w:cs="宋体"/>
          <w:color w:val="auto"/>
          <w:kern w:val="0"/>
          <w:sz w:val="28"/>
          <w:szCs w:val="28"/>
          <w:highlight w:val="none"/>
          <w:lang w:val="zh-CN" w:bidi="ar"/>
        </w:rPr>
        <w:t>月</w:t>
      </w:r>
      <w:r>
        <w:rPr>
          <w:rFonts w:hint="eastAsia" w:ascii="仿宋" w:hAnsi="仿宋" w:eastAsia="仿宋" w:cs="宋体"/>
          <w:color w:val="auto"/>
          <w:kern w:val="0"/>
          <w:sz w:val="28"/>
          <w:szCs w:val="28"/>
          <w:highlight w:val="none"/>
          <w:lang w:val="en-US" w:eastAsia="zh-CN" w:bidi="ar"/>
        </w:rPr>
        <w:t>12</w:t>
      </w:r>
      <w:r>
        <w:rPr>
          <w:rFonts w:hint="eastAsia" w:ascii="仿宋" w:hAnsi="仿宋" w:eastAsia="仿宋" w:cs="宋体"/>
          <w:color w:val="auto"/>
          <w:kern w:val="0"/>
          <w:sz w:val="28"/>
          <w:szCs w:val="28"/>
          <w:highlight w:val="none"/>
          <w:lang w:val="zh-CN" w:bidi="ar"/>
        </w:rPr>
        <w:t>日至202</w:t>
      </w:r>
      <w:r>
        <w:rPr>
          <w:rFonts w:hint="eastAsia" w:ascii="仿宋" w:hAnsi="仿宋" w:eastAsia="仿宋" w:cs="宋体"/>
          <w:color w:val="auto"/>
          <w:kern w:val="0"/>
          <w:sz w:val="28"/>
          <w:szCs w:val="28"/>
          <w:highlight w:val="none"/>
          <w:lang w:bidi="ar"/>
        </w:rPr>
        <w:t>5</w:t>
      </w:r>
      <w:r>
        <w:rPr>
          <w:rFonts w:hint="eastAsia" w:ascii="仿宋" w:hAnsi="仿宋" w:eastAsia="仿宋" w:cs="宋体"/>
          <w:color w:val="auto"/>
          <w:kern w:val="0"/>
          <w:sz w:val="28"/>
          <w:szCs w:val="28"/>
          <w:highlight w:val="none"/>
          <w:lang w:val="zh-CN" w:bidi="ar"/>
        </w:rPr>
        <w:t>年</w:t>
      </w:r>
      <w:r>
        <w:rPr>
          <w:rFonts w:hint="eastAsia" w:ascii="仿宋" w:hAnsi="仿宋" w:eastAsia="仿宋" w:cs="宋体"/>
          <w:color w:val="auto"/>
          <w:kern w:val="0"/>
          <w:sz w:val="28"/>
          <w:szCs w:val="28"/>
          <w:highlight w:val="none"/>
          <w:lang w:val="en-US" w:eastAsia="zh-CN" w:bidi="ar"/>
        </w:rPr>
        <w:t>5</w:t>
      </w:r>
      <w:r>
        <w:rPr>
          <w:rFonts w:hint="eastAsia" w:ascii="仿宋" w:hAnsi="仿宋" w:eastAsia="仿宋" w:cs="宋体"/>
          <w:color w:val="auto"/>
          <w:kern w:val="0"/>
          <w:sz w:val="28"/>
          <w:szCs w:val="28"/>
          <w:highlight w:val="none"/>
          <w:lang w:val="zh-CN" w:bidi="ar"/>
        </w:rPr>
        <w:t>月</w:t>
      </w:r>
      <w:r>
        <w:rPr>
          <w:rFonts w:hint="eastAsia" w:ascii="仿宋" w:hAnsi="仿宋" w:eastAsia="仿宋" w:cs="宋体"/>
          <w:color w:val="auto"/>
          <w:kern w:val="0"/>
          <w:sz w:val="28"/>
          <w:szCs w:val="28"/>
          <w:highlight w:val="none"/>
          <w:lang w:val="en-US" w:eastAsia="zh-CN" w:bidi="ar"/>
        </w:rPr>
        <w:t>14</w:t>
      </w:r>
      <w:r>
        <w:rPr>
          <w:rFonts w:hint="eastAsia" w:ascii="仿宋" w:hAnsi="仿宋" w:eastAsia="仿宋" w:cs="宋体"/>
          <w:color w:val="auto"/>
          <w:kern w:val="0"/>
          <w:sz w:val="28"/>
          <w:szCs w:val="28"/>
          <w:highlight w:val="none"/>
          <w:lang w:val="zh-CN" w:bidi="ar"/>
        </w:rPr>
        <w:t>日。</w:t>
      </w:r>
    </w:p>
    <w:p w14:paraId="795BE6C8">
      <w:pPr>
        <w:widowControl/>
        <w:adjustRightInd w:val="0"/>
        <w:snapToGrid w:val="0"/>
        <w:spacing w:before="120" w:after="120"/>
        <w:jc w:val="left"/>
        <w:outlineLvl w:val="1"/>
        <w:rPr>
          <w:rFonts w:ascii="仿宋" w:hAnsi="仿宋" w:eastAsia="仿宋" w:cs="宋体"/>
          <w:b/>
          <w:color w:val="auto"/>
          <w:kern w:val="0"/>
          <w:sz w:val="28"/>
          <w:szCs w:val="28"/>
          <w:highlight w:val="none"/>
          <w:lang w:val="zh-CN" w:bidi="ar"/>
        </w:rPr>
      </w:pPr>
      <w:r>
        <w:rPr>
          <w:rFonts w:hint="eastAsia" w:ascii="仿宋" w:hAnsi="仿宋" w:eastAsia="仿宋" w:cs="宋体"/>
          <w:b/>
          <w:color w:val="auto"/>
          <w:kern w:val="0"/>
          <w:sz w:val="28"/>
          <w:szCs w:val="28"/>
          <w:highlight w:val="none"/>
          <w:lang w:val="zh-CN" w:bidi="ar"/>
        </w:rPr>
        <w:t>五、投标文件的递交</w:t>
      </w:r>
    </w:p>
    <w:p w14:paraId="77560E37">
      <w:pPr>
        <w:widowControl/>
        <w:adjustRightInd w:val="0"/>
        <w:snapToGrid w:val="0"/>
        <w:ind w:firstLine="560" w:firstLineChars="200"/>
        <w:jc w:val="left"/>
        <w:rPr>
          <w:rFonts w:ascii="仿宋" w:hAnsi="仿宋" w:eastAsia="仿宋" w:cs="宋体"/>
          <w:color w:val="auto"/>
          <w:kern w:val="0"/>
          <w:sz w:val="28"/>
          <w:szCs w:val="28"/>
          <w:highlight w:val="none"/>
          <w:lang w:val="zh-CN" w:bidi="ar"/>
        </w:rPr>
      </w:pPr>
      <w:r>
        <w:rPr>
          <w:rFonts w:hint="eastAsia" w:ascii="仿宋" w:hAnsi="仿宋" w:eastAsia="仿宋" w:cs="宋体"/>
          <w:color w:val="auto"/>
          <w:kern w:val="0"/>
          <w:sz w:val="28"/>
          <w:szCs w:val="28"/>
          <w:highlight w:val="none"/>
          <w:lang w:val="zh-CN" w:bidi="ar"/>
        </w:rPr>
        <w:t>递交截止时间：</w:t>
      </w:r>
      <w:r>
        <w:rPr>
          <w:rFonts w:hint="eastAsia" w:ascii="仿宋" w:hAnsi="仿宋" w:eastAsia="仿宋" w:cs="宋体"/>
          <w:color w:val="auto"/>
          <w:kern w:val="0"/>
          <w:sz w:val="28"/>
          <w:szCs w:val="28"/>
          <w:highlight w:val="none"/>
          <w:lang w:bidi="ar"/>
        </w:rPr>
        <w:t>2025年0</w:t>
      </w:r>
      <w:r>
        <w:rPr>
          <w:rFonts w:hint="eastAsia" w:ascii="仿宋" w:hAnsi="仿宋" w:eastAsia="仿宋" w:cs="宋体"/>
          <w:color w:val="auto"/>
          <w:kern w:val="0"/>
          <w:sz w:val="28"/>
          <w:szCs w:val="28"/>
          <w:highlight w:val="none"/>
          <w:lang w:val="en-US" w:eastAsia="zh-CN" w:bidi="ar"/>
        </w:rPr>
        <w:t>5</w:t>
      </w:r>
      <w:r>
        <w:rPr>
          <w:rFonts w:hint="eastAsia" w:ascii="仿宋" w:hAnsi="仿宋" w:eastAsia="仿宋" w:cs="宋体"/>
          <w:color w:val="auto"/>
          <w:kern w:val="0"/>
          <w:sz w:val="28"/>
          <w:szCs w:val="28"/>
          <w:highlight w:val="none"/>
          <w:lang w:bidi="ar"/>
        </w:rPr>
        <w:t>月</w:t>
      </w:r>
      <w:r>
        <w:rPr>
          <w:rFonts w:hint="eastAsia" w:ascii="仿宋" w:hAnsi="仿宋" w:eastAsia="仿宋" w:cs="宋体"/>
          <w:color w:val="auto"/>
          <w:kern w:val="0"/>
          <w:sz w:val="28"/>
          <w:szCs w:val="28"/>
          <w:highlight w:val="none"/>
          <w:lang w:val="en-US" w:eastAsia="zh-CN" w:bidi="ar"/>
        </w:rPr>
        <w:t>15</w:t>
      </w:r>
      <w:r>
        <w:rPr>
          <w:rFonts w:hint="eastAsia" w:ascii="仿宋" w:hAnsi="仿宋" w:eastAsia="仿宋" w:cs="宋体"/>
          <w:color w:val="auto"/>
          <w:kern w:val="0"/>
          <w:sz w:val="28"/>
          <w:szCs w:val="28"/>
          <w:highlight w:val="none"/>
          <w:lang w:bidi="ar"/>
        </w:rPr>
        <w:t>日</w:t>
      </w:r>
      <w:r>
        <w:rPr>
          <w:rFonts w:hint="eastAsia" w:ascii="仿宋" w:hAnsi="仿宋" w:eastAsia="仿宋" w:cs="宋体"/>
          <w:color w:val="auto"/>
          <w:kern w:val="0"/>
          <w:sz w:val="28"/>
          <w:szCs w:val="28"/>
          <w:highlight w:val="none"/>
          <w:lang w:val="en-US" w:eastAsia="zh-CN" w:bidi="ar"/>
        </w:rPr>
        <w:t>9</w:t>
      </w:r>
      <w:r>
        <w:rPr>
          <w:rFonts w:hint="eastAsia" w:ascii="仿宋" w:hAnsi="仿宋" w:eastAsia="仿宋" w:cs="宋体"/>
          <w:color w:val="auto"/>
          <w:kern w:val="0"/>
          <w:sz w:val="28"/>
          <w:szCs w:val="28"/>
          <w:highlight w:val="none"/>
          <w:lang w:bidi="ar"/>
        </w:rPr>
        <w:t>时</w:t>
      </w:r>
      <w:r>
        <w:rPr>
          <w:rFonts w:hint="eastAsia" w:ascii="仿宋" w:hAnsi="仿宋" w:eastAsia="仿宋" w:cs="宋体"/>
          <w:color w:val="auto"/>
          <w:kern w:val="0"/>
          <w:sz w:val="28"/>
          <w:szCs w:val="28"/>
          <w:highlight w:val="none"/>
          <w:lang w:val="en-US" w:eastAsia="zh-CN" w:bidi="ar"/>
        </w:rPr>
        <w:t>30</w:t>
      </w:r>
      <w:r>
        <w:rPr>
          <w:rFonts w:hint="eastAsia" w:ascii="仿宋" w:hAnsi="仿宋" w:eastAsia="仿宋" w:cs="宋体"/>
          <w:color w:val="auto"/>
          <w:kern w:val="0"/>
          <w:sz w:val="28"/>
          <w:szCs w:val="28"/>
          <w:highlight w:val="none"/>
          <w:lang w:bidi="ar"/>
        </w:rPr>
        <w:t>分</w:t>
      </w:r>
    </w:p>
    <w:p w14:paraId="08B6DF36">
      <w:pPr>
        <w:widowControl/>
        <w:adjustRightInd w:val="0"/>
        <w:snapToGrid w:val="0"/>
        <w:ind w:firstLine="560" w:firstLineChars="200"/>
        <w:jc w:val="left"/>
        <w:rPr>
          <w:rFonts w:ascii="仿宋" w:hAnsi="仿宋" w:eastAsia="仿宋" w:cs="宋体"/>
          <w:color w:val="auto"/>
          <w:kern w:val="0"/>
          <w:sz w:val="28"/>
          <w:szCs w:val="28"/>
          <w:highlight w:val="none"/>
          <w:lang w:val="zh-CN" w:bidi="ar"/>
        </w:rPr>
      </w:pPr>
      <w:r>
        <w:rPr>
          <w:rFonts w:hint="eastAsia" w:ascii="仿宋" w:hAnsi="仿宋" w:eastAsia="仿宋" w:cs="宋体"/>
          <w:color w:val="auto"/>
          <w:kern w:val="0"/>
          <w:sz w:val="28"/>
          <w:szCs w:val="28"/>
          <w:highlight w:val="none"/>
          <w:lang w:val="zh-CN" w:bidi="ar"/>
        </w:rPr>
        <w:t>递交方式：</w:t>
      </w:r>
      <w:bookmarkStart w:id="11" w:name="OLE_LINK1"/>
      <w:bookmarkStart w:id="12" w:name="OLE_LINK2"/>
      <w:r>
        <w:rPr>
          <w:rFonts w:hint="eastAsia" w:ascii="仿宋" w:hAnsi="仿宋" w:eastAsia="仿宋" w:cs="宋体"/>
          <w:color w:val="auto"/>
          <w:kern w:val="0"/>
          <w:sz w:val="28"/>
          <w:szCs w:val="28"/>
          <w:highlight w:val="none"/>
          <w:lang w:val="zh-CN" w:bidi="ar"/>
        </w:rPr>
        <w:t>天津工业大学后勤保障楼</w:t>
      </w:r>
      <w:r>
        <w:rPr>
          <w:rFonts w:hint="eastAsia" w:ascii="仿宋" w:hAnsi="仿宋" w:eastAsia="仿宋" w:cs="宋体"/>
          <w:color w:val="auto"/>
          <w:kern w:val="0"/>
          <w:sz w:val="28"/>
          <w:szCs w:val="28"/>
          <w:highlight w:val="none"/>
          <w:lang w:val="en-US" w:eastAsia="zh-CN" w:bidi="ar"/>
        </w:rPr>
        <w:t>3楼会议室</w:t>
      </w:r>
      <w:r>
        <w:rPr>
          <w:rFonts w:hint="eastAsia" w:ascii="仿宋" w:hAnsi="仿宋" w:eastAsia="仿宋" w:cs="宋体"/>
          <w:color w:val="auto"/>
          <w:kern w:val="0"/>
          <w:sz w:val="28"/>
          <w:szCs w:val="28"/>
          <w:highlight w:val="none"/>
          <w:lang w:val="zh-CN" w:bidi="ar"/>
        </w:rPr>
        <w:t>。</w:t>
      </w:r>
    </w:p>
    <w:bookmarkEnd w:id="11"/>
    <w:bookmarkEnd w:id="12"/>
    <w:p w14:paraId="1870256F">
      <w:pPr>
        <w:widowControl/>
        <w:adjustRightInd w:val="0"/>
        <w:snapToGrid w:val="0"/>
        <w:spacing w:before="120" w:after="120"/>
        <w:jc w:val="left"/>
        <w:outlineLvl w:val="1"/>
        <w:rPr>
          <w:rFonts w:ascii="仿宋" w:hAnsi="仿宋" w:eastAsia="仿宋" w:cs="宋体"/>
          <w:b/>
          <w:color w:val="auto"/>
          <w:kern w:val="0"/>
          <w:sz w:val="28"/>
          <w:szCs w:val="28"/>
          <w:highlight w:val="none"/>
          <w:lang w:val="zh-CN" w:bidi="ar"/>
        </w:rPr>
      </w:pPr>
      <w:r>
        <w:rPr>
          <w:rFonts w:hint="eastAsia" w:ascii="仿宋" w:hAnsi="仿宋" w:eastAsia="仿宋" w:cs="宋体"/>
          <w:b/>
          <w:color w:val="auto"/>
          <w:kern w:val="0"/>
          <w:sz w:val="28"/>
          <w:szCs w:val="28"/>
          <w:highlight w:val="none"/>
          <w:lang w:val="zh-CN" w:bidi="ar"/>
        </w:rPr>
        <w:t>六、开标时间及地点</w:t>
      </w:r>
    </w:p>
    <w:p w14:paraId="52E378B1">
      <w:pPr>
        <w:widowControl/>
        <w:adjustRightInd w:val="0"/>
        <w:snapToGrid w:val="0"/>
        <w:ind w:firstLine="560" w:firstLineChars="200"/>
        <w:jc w:val="left"/>
        <w:rPr>
          <w:rFonts w:ascii="仿宋" w:hAnsi="仿宋" w:eastAsia="仿宋" w:cs="宋体"/>
          <w:color w:val="auto"/>
          <w:kern w:val="0"/>
          <w:sz w:val="28"/>
          <w:szCs w:val="28"/>
          <w:highlight w:val="none"/>
          <w:lang w:bidi="ar"/>
        </w:rPr>
      </w:pPr>
      <w:bookmarkStart w:id="13" w:name="OLE_LINK8"/>
      <w:bookmarkStart w:id="14" w:name="OLE_LINK7"/>
      <w:r>
        <w:rPr>
          <w:rFonts w:hint="eastAsia" w:ascii="仿宋" w:hAnsi="仿宋" w:eastAsia="仿宋" w:cs="宋体"/>
          <w:color w:val="auto"/>
          <w:kern w:val="0"/>
          <w:sz w:val="28"/>
          <w:szCs w:val="28"/>
          <w:highlight w:val="none"/>
          <w:lang w:val="zh-CN" w:bidi="ar"/>
        </w:rPr>
        <w:t>开启时间：</w:t>
      </w:r>
      <w:r>
        <w:rPr>
          <w:rFonts w:hint="eastAsia" w:ascii="仿宋" w:hAnsi="仿宋" w:eastAsia="仿宋" w:cs="宋体"/>
          <w:color w:val="auto"/>
          <w:kern w:val="0"/>
          <w:sz w:val="28"/>
          <w:szCs w:val="28"/>
          <w:highlight w:val="none"/>
          <w:lang w:bidi="ar"/>
        </w:rPr>
        <w:t>2025年</w:t>
      </w:r>
      <w:r>
        <w:rPr>
          <w:rFonts w:hint="eastAsia" w:ascii="仿宋" w:hAnsi="仿宋" w:eastAsia="仿宋" w:cs="宋体"/>
          <w:color w:val="auto"/>
          <w:kern w:val="0"/>
          <w:sz w:val="28"/>
          <w:szCs w:val="28"/>
          <w:highlight w:val="none"/>
          <w:lang w:val="en-US" w:eastAsia="zh-CN" w:bidi="ar"/>
        </w:rPr>
        <w:t>5</w:t>
      </w:r>
      <w:r>
        <w:rPr>
          <w:rFonts w:hint="eastAsia" w:ascii="仿宋" w:hAnsi="仿宋" w:eastAsia="仿宋" w:cs="宋体"/>
          <w:color w:val="auto"/>
          <w:kern w:val="0"/>
          <w:sz w:val="28"/>
          <w:szCs w:val="28"/>
          <w:highlight w:val="none"/>
          <w:lang w:bidi="ar"/>
        </w:rPr>
        <w:t>月</w:t>
      </w:r>
      <w:r>
        <w:rPr>
          <w:rFonts w:hint="eastAsia" w:ascii="仿宋" w:hAnsi="仿宋" w:eastAsia="仿宋" w:cs="宋体"/>
          <w:color w:val="auto"/>
          <w:kern w:val="0"/>
          <w:sz w:val="28"/>
          <w:szCs w:val="28"/>
          <w:highlight w:val="none"/>
          <w:lang w:val="en-US" w:eastAsia="zh-CN" w:bidi="ar"/>
        </w:rPr>
        <w:t>15</w:t>
      </w:r>
      <w:r>
        <w:rPr>
          <w:rFonts w:hint="eastAsia" w:ascii="仿宋" w:hAnsi="仿宋" w:eastAsia="仿宋" w:cs="宋体"/>
          <w:color w:val="auto"/>
          <w:kern w:val="0"/>
          <w:sz w:val="28"/>
          <w:szCs w:val="28"/>
          <w:highlight w:val="none"/>
          <w:lang w:bidi="ar"/>
        </w:rPr>
        <w:t>日</w:t>
      </w:r>
      <w:r>
        <w:rPr>
          <w:rFonts w:hint="eastAsia" w:ascii="仿宋" w:hAnsi="仿宋" w:eastAsia="仿宋" w:cs="宋体"/>
          <w:color w:val="auto"/>
          <w:kern w:val="0"/>
          <w:sz w:val="28"/>
          <w:szCs w:val="28"/>
          <w:highlight w:val="none"/>
          <w:lang w:val="en-US" w:eastAsia="zh-CN" w:bidi="ar"/>
        </w:rPr>
        <w:t>9</w:t>
      </w:r>
      <w:r>
        <w:rPr>
          <w:rFonts w:hint="eastAsia" w:ascii="仿宋" w:hAnsi="仿宋" w:eastAsia="仿宋" w:cs="宋体"/>
          <w:color w:val="auto"/>
          <w:kern w:val="0"/>
          <w:sz w:val="28"/>
          <w:szCs w:val="28"/>
          <w:highlight w:val="none"/>
          <w:lang w:bidi="ar"/>
        </w:rPr>
        <w:t>时</w:t>
      </w:r>
      <w:r>
        <w:rPr>
          <w:rFonts w:hint="eastAsia" w:ascii="仿宋" w:hAnsi="仿宋" w:eastAsia="仿宋" w:cs="宋体"/>
          <w:color w:val="auto"/>
          <w:kern w:val="0"/>
          <w:sz w:val="28"/>
          <w:szCs w:val="28"/>
          <w:highlight w:val="none"/>
          <w:lang w:val="en-US" w:eastAsia="zh-CN" w:bidi="ar"/>
        </w:rPr>
        <w:t>30</w:t>
      </w:r>
      <w:r>
        <w:rPr>
          <w:rFonts w:hint="eastAsia" w:ascii="仿宋" w:hAnsi="仿宋" w:eastAsia="仿宋" w:cs="宋体"/>
          <w:color w:val="auto"/>
          <w:kern w:val="0"/>
          <w:sz w:val="28"/>
          <w:szCs w:val="28"/>
          <w:highlight w:val="none"/>
          <w:lang w:bidi="ar"/>
        </w:rPr>
        <w:t>分</w:t>
      </w:r>
    </w:p>
    <w:p w14:paraId="0F7B6D5F">
      <w:pPr>
        <w:widowControl/>
        <w:adjustRightInd w:val="0"/>
        <w:snapToGrid w:val="0"/>
        <w:ind w:firstLine="560" w:firstLineChars="200"/>
        <w:jc w:val="left"/>
        <w:rPr>
          <w:rFonts w:hint="eastAsia" w:ascii="仿宋" w:hAnsi="仿宋" w:eastAsia="仿宋" w:cs="宋体"/>
          <w:color w:val="auto"/>
          <w:kern w:val="0"/>
          <w:sz w:val="28"/>
          <w:szCs w:val="28"/>
          <w:highlight w:val="none"/>
          <w:lang w:val="zh-CN" w:bidi="ar"/>
        </w:rPr>
      </w:pPr>
      <w:r>
        <w:rPr>
          <w:rFonts w:hint="eastAsia" w:ascii="仿宋" w:hAnsi="仿宋" w:eastAsia="仿宋" w:cs="宋体"/>
          <w:color w:val="auto"/>
          <w:kern w:val="0"/>
          <w:sz w:val="28"/>
          <w:szCs w:val="28"/>
          <w:highlight w:val="none"/>
          <w:lang w:val="zh-CN" w:bidi="ar"/>
        </w:rPr>
        <w:t>天津工业大学后勤保障楼</w:t>
      </w:r>
      <w:r>
        <w:rPr>
          <w:rFonts w:hint="eastAsia" w:ascii="仿宋" w:hAnsi="仿宋" w:eastAsia="仿宋" w:cs="宋体"/>
          <w:color w:val="auto"/>
          <w:kern w:val="0"/>
          <w:sz w:val="28"/>
          <w:szCs w:val="28"/>
          <w:highlight w:val="none"/>
          <w:lang w:val="en-US" w:eastAsia="zh-CN" w:bidi="ar"/>
        </w:rPr>
        <w:t>3楼基建处会议室</w:t>
      </w:r>
      <w:r>
        <w:rPr>
          <w:rFonts w:hint="eastAsia" w:ascii="仿宋" w:hAnsi="仿宋" w:eastAsia="仿宋" w:cs="宋体"/>
          <w:color w:val="auto"/>
          <w:kern w:val="0"/>
          <w:sz w:val="28"/>
          <w:szCs w:val="28"/>
          <w:highlight w:val="none"/>
          <w:lang w:val="zh-CN" w:bidi="ar"/>
        </w:rPr>
        <w:t>。</w:t>
      </w:r>
    </w:p>
    <w:bookmarkEnd w:id="13"/>
    <w:bookmarkEnd w:id="14"/>
    <w:p w14:paraId="15D10926">
      <w:pPr>
        <w:widowControl/>
        <w:adjustRightInd w:val="0"/>
        <w:snapToGrid w:val="0"/>
        <w:spacing w:before="120" w:after="120"/>
        <w:jc w:val="left"/>
        <w:outlineLvl w:val="1"/>
        <w:rPr>
          <w:rFonts w:ascii="仿宋" w:hAnsi="仿宋" w:eastAsia="仿宋" w:cs="宋体"/>
          <w:b/>
          <w:color w:val="auto"/>
          <w:kern w:val="0"/>
          <w:sz w:val="28"/>
          <w:szCs w:val="28"/>
          <w:highlight w:val="none"/>
          <w:lang w:val="zh-CN" w:bidi="ar"/>
        </w:rPr>
      </w:pPr>
      <w:r>
        <w:rPr>
          <w:rFonts w:hint="eastAsia" w:ascii="仿宋" w:hAnsi="仿宋" w:eastAsia="仿宋" w:cs="宋体"/>
          <w:b/>
          <w:color w:val="auto"/>
          <w:kern w:val="0"/>
          <w:sz w:val="28"/>
          <w:szCs w:val="28"/>
          <w:highlight w:val="none"/>
          <w:lang w:val="en-US" w:eastAsia="zh-CN" w:bidi="ar"/>
        </w:rPr>
        <w:t>七</w:t>
      </w:r>
      <w:r>
        <w:rPr>
          <w:rFonts w:hint="eastAsia" w:ascii="仿宋" w:hAnsi="仿宋" w:eastAsia="仿宋" w:cs="宋体"/>
          <w:b/>
          <w:color w:val="auto"/>
          <w:kern w:val="0"/>
          <w:sz w:val="28"/>
          <w:szCs w:val="28"/>
          <w:highlight w:val="none"/>
          <w:lang w:val="zh-CN" w:bidi="ar"/>
        </w:rPr>
        <w:t>、联系方式</w:t>
      </w:r>
    </w:p>
    <w:p w14:paraId="312752C7">
      <w:pPr>
        <w:widowControl/>
        <w:adjustRightInd w:val="0"/>
        <w:snapToGrid w:val="0"/>
        <w:ind w:firstLine="560" w:firstLineChars="200"/>
        <w:jc w:val="left"/>
        <w:rPr>
          <w:rFonts w:ascii="仿宋" w:hAnsi="仿宋" w:eastAsia="仿宋" w:cs="宋体"/>
          <w:color w:val="auto"/>
          <w:kern w:val="0"/>
          <w:sz w:val="28"/>
          <w:szCs w:val="28"/>
          <w:highlight w:val="none"/>
          <w:lang w:val="zh-CN" w:bidi="ar"/>
        </w:rPr>
      </w:pPr>
      <w:r>
        <w:rPr>
          <w:rFonts w:hint="eastAsia" w:ascii="仿宋" w:hAnsi="仿宋" w:eastAsia="仿宋" w:cs="宋体"/>
          <w:color w:val="auto"/>
          <w:kern w:val="0"/>
          <w:sz w:val="28"/>
          <w:szCs w:val="28"/>
          <w:highlight w:val="none"/>
          <w:lang w:val="zh-CN" w:bidi="ar"/>
        </w:rPr>
        <w:t>采购人：天津工业大学</w:t>
      </w:r>
    </w:p>
    <w:p w14:paraId="044C45B5">
      <w:pPr>
        <w:widowControl/>
        <w:adjustRightInd w:val="0"/>
        <w:snapToGrid w:val="0"/>
        <w:ind w:firstLine="560" w:firstLineChars="200"/>
        <w:jc w:val="left"/>
        <w:rPr>
          <w:rFonts w:hint="default" w:ascii="仿宋" w:hAnsi="仿宋" w:eastAsia="仿宋" w:cs="宋体"/>
          <w:color w:val="auto"/>
          <w:kern w:val="0"/>
          <w:sz w:val="28"/>
          <w:szCs w:val="28"/>
          <w:highlight w:val="none"/>
          <w:lang w:val="en-US" w:eastAsia="zh-CN" w:bidi="ar"/>
        </w:rPr>
      </w:pPr>
      <w:r>
        <w:rPr>
          <w:rFonts w:hint="eastAsia" w:ascii="仿宋" w:hAnsi="仿宋" w:eastAsia="仿宋" w:cs="宋体"/>
          <w:color w:val="auto"/>
          <w:kern w:val="0"/>
          <w:sz w:val="28"/>
          <w:szCs w:val="28"/>
          <w:highlight w:val="none"/>
          <w:lang w:val="zh-CN" w:bidi="ar"/>
        </w:rPr>
        <w:t>地</w:t>
      </w:r>
      <w:r>
        <w:rPr>
          <w:rFonts w:hint="eastAsia" w:ascii="仿宋" w:hAnsi="仿宋" w:eastAsia="仿宋" w:cs="宋体"/>
          <w:color w:val="auto"/>
          <w:kern w:val="0"/>
          <w:sz w:val="28"/>
          <w:szCs w:val="28"/>
          <w:highlight w:val="none"/>
          <w:lang w:bidi="ar"/>
        </w:rPr>
        <w:t xml:space="preserve">   </w:t>
      </w:r>
      <w:r>
        <w:rPr>
          <w:rFonts w:hint="eastAsia" w:ascii="仿宋" w:hAnsi="仿宋" w:eastAsia="仿宋" w:cs="宋体"/>
          <w:color w:val="auto"/>
          <w:kern w:val="0"/>
          <w:sz w:val="28"/>
          <w:szCs w:val="28"/>
          <w:highlight w:val="none"/>
          <w:lang w:val="zh-CN" w:bidi="ar"/>
        </w:rPr>
        <w:t xml:space="preserve"> 址：天津市西青区宾水西道399号天津工业大学后勤保障楼</w:t>
      </w:r>
      <w:r>
        <w:rPr>
          <w:rFonts w:hint="eastAsia" w:ascii="仿宋" w:hAnsi="仿宋" w:eastAsia="仿宋" w:cs="宋体"/>
          <w:color w:val="auto"/>
          <w:kern w:val="0"/>
          <w:sz w:val="28"/>
          <w:szCs w:val="28"/>
          <w:highlight w:val="none"/>
          <w:lang w:val="en-US" w:eastAsia="zh-CN" w:bidi="ar"/>
        </w:rPr>
        <w:t>414</w:t>
      </w:r>
      <w:bookmarkStart w:id="49" w:name="_GoBack"/>
      <w:bookmarkEnd w:id="49"/>
    </w:p>
    <w:p w14:paraId="6770C087">
      <w:pPr>
        <w:widowControl/>
        <w:adjustRightInd w:val="0"/>
        <w:snapToGrid w:val="0"/>
        <w:ind w:firstLine="560" w:firstLineChars="200"/>
        <w:jc w:val="left"/>
        <w:rPr>
          <w:rFonts w:hint="eastAsia" w:ascii="仿宋" w:hAnsi="仿宋" w:eastAsia="仿宋" w:cs="宋体"/>
          <w:color w:val="auto"/>
          <w:kern w:val="0"/>
          <w:sz w:val="28"/>
          <w:szCs w:val="28"/>
          <w:highlight w:val="none"/>
          <w:lang w:val="en-US" w:eastAsia="zh-CN" w:bidi="ar"/>
        </w:rPr>
      </w:pPr>
      <w:r>
        <w:rPr>
          <w:rFonts w:hint="eastAsia" w:ascii="仿宋" w:hAnsi="仿宋" w:eastAsia="仿宋" w:cs="宋体"/>
          <w:color w:val="auto"/>
          <w:kern w:val="0"/>
          <w:sz w:val="28"/>
          <w:szCs w:val="28"/>
          <w:highlight w:val="none"/>
          <w:lang w:val="zh-CN" w:bidi="ar"/>
        </w:rPr>
        <w:t>联 系 人：鲁</w:t>
      </w:r>
      <w:r>
        <w:rPr>
          <w:rFonts w:hint="eastAsia" w:ascii="仿宋" w:hAnsi="仿宋" w:eastAsia="仿宋" w:cs="宋体"/>
          <w:color w:val="auto"/>
          <w:kern w:val="0"/>
          <w:sz w:val="28"/>
          <w:szCs w:val="28"/>
          <w:highlight w:val="none"/>
          <w:lang w:val="en-US" w:eastAsia="zh-CN" w:bidi="ar"/>
        </w:rPr>
        <w:t>老师</w:t>
      </w:r>
    </w:p>
    <w:p w14:paraId="1347ACB5">
      <w:pPr>
        <w:widowControl/>
        <w:adjustRightInd w:val="0"/>
        <w:snapToGrid w:val="0"/>
        <w:ind w:firstLine="560" w:firstLineChars="200"/>
        <w:jc w:val="left"/>
        <w:rPr>
          <w:rFonts w:hint="default" w:ascii="仿宋" w:hAnsi="仿宋" w:eastAsia="仿宋" w:cs="宋体"/>
          <w:color w:val="auto"/>
          <w:kern w:val="0"/>
          <w:sz w:val="28"/>
          <w:szCs w:val="28"/>
          <w:highlight w:val="none"/>
          <w:lang w:val="en-US" w:eastAsia="zh-CN" w:bidi="ar"/>
        </w:rPr>
      </w:pPr>
      <w:r>
        <w:rPr>
          <w:rFonts w:hint="eastAsia" w:ascii="仿宋" w:hAnsi="仿宋" w:eastAsia="仿宋" w:cs="宋体"/>
          <w:color w:val="auto"/>
          <w:kern w:val="0"/>
          <w:sz w:val="28"/>
          <w:szCs w:val="28"/>
          <w:highlight w:val="none"/>
          <w:lang w:val="zh-CN" w:bidi="ar"/>
        </w:rPr>
        <w:t>电</w:t>
      </w:r>
      <w:r>
        <w:rPr>
          <w:rFonts w:hint="eastAsia" w:ascii="仿宋" w:hAnsi="仿宋" w:eastAsia="仿宋" w:cs="宋体"/>
          <w:color w:val="auto"/>
          <w:kern w:val="0"/>
          <w:sz w:val="28"/>
          <w:szCs w:val="28"/>
          <w:highlight w:val="none"/>
          <w:lang w:bidi="ar"/>
        </w:rPr>
        <w:t xml:space="preserve">   </w:t>
      </w:r>
      <w:r>
        <w:rPr>
          <w:rFonts w:hint="eastAsia" w:ascii="仿宋" w:hAnsi="仿宋" w:eastAsia="仿宋" w:cs="宋体"/>
          <w:color w:val="auto"/>
          <w:kern w:val="0"/>
          <w:sz w:val="28"/>
          <w:szCs w:val="28"/>
          <w:highlight w:val="none"/>
          <w:lang w:val="zh-CN" w:bidi="ar"/>
        </w:rPr>
        <w:t xml:space="preserve"> 话：022-</w:t>
      </w:r>
      <w:r>
        <w:rPr>
          <w:rFonts w:hint="eastAsia" w:ascii="仿宋" w:hAnsi="仿宋" w:eastAsia="仿宋" w:cs="宋体"/>
          <w:color w:val="auto"/>
          <w:kern w:val="0"/>
          <w:sz w:val="28"/>
          <w:szCs w:val="28"/>
          <w:highlight w:val="none"/>
          <w:lang w:val="en-US" w:eastAsia="zh-CN" w:bidi="ar"/>
        </w:rPr>
        <w:t>83955168</w:t>
      </w:r>
    </w:p>
    <w:p w14:paraId="4988E811">
      <w:pPr>
        <w:pStyle w:val="2"/>
        <w:tabs>
          <w:tab w:val="left" w:pos="408"/>
        </w:tabs>
        <w:spacing w:before="0" w:after="0" w:line="240" w:lineRule="auto"/>
        <w:rPr>
          <w:rFonts w:hint="eastAsia" w:ascii="仿宋" w:hAnsi="仿宋" w:eastAsia="仿宋" w:cs="宋体"/>
          <w:color w:val="auto"/>
          <w:sz w:val="32"/>
          <w:szCs w:val="32"/>
          <w:highlight w:val="none"/>
        </w:rPr>
      </w:pPr>
      <w:bookmarkStart w:id="15" w:name="_Toc195164596"/>
      <w:bookmarkStart w:id="16" w:name="_Toc414594951"/>
      <w:r>
        <w:rPr>
          <w:rFonts w:hint="eastAsia" w:ascii="仿宋" w:hAnsi="仿宋" w:eastAsia="仿宋" w:cs="宋体"/>
          <w:color w:val="auto"/>
          <w:sz w:val="32"/>
          <w:szCs w:val="32"/>
          <w:highlight w:val="none"/>
        </w:rPr>
        <w:br w:type="page"/>
      </w:r>
      <w:r>
        <w:rPr>
          <w:rFonts w:hint="eastAsia" w:ascii="仿宋" w:hAnsi="仿宋" w:eastAsia="仿宋" w:cs="宋体"/>
          <w:color w:val="auto"/>
          <w:sz w:val="32"/>
          <w:szCs w:val="32"/>
          <w:highlight w:val="none"/>
        </w:rPr>
        <w:t>第二章 投标须知前附表</w:t>
      </w:r>
      <w:bookmarkEnd w:id="15"/>
      <w:bookmarkEnd w:id="16"/>
    </w:p>
    <w:p w14:paraId="6F356B3A">
      <w:pPr>
        <w:rPr>
          <w:rFonts w:hint="eastAsia" w:ascii="仿宋" w:hAnsi="仿宋" w:eastAsia="仿宋" w:cs="宋体"/>
          <w:color w:val="auto"/>
          <w:sz w:val="28"/>
          <w:szCs w:val="28"/>
          <w:highlight w:val="none"/>
        </w:rPr>
      </w:pPr>
    </w:p>
    <w:tbl>
      <w:tblPr>
        <w:tblStyle w:val="38"/>
        <w:tblW w:w="99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2296"/>
        <w:gridCol w:w="6836"/>
      </w:tblGrid>
      <w:tr w14:paraId="595AF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2BD84F15">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705F299">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3A3B8D68">
            <w:pPr>
              <w:tabs>
                <w:tab w:val="left" w:pos="1180"/>
              </w:tabs>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说明与要求</w:t>
            </w:r>
          </w:p>
        </w:tc>
      </w:tr>
      <w:tr w14:paraId="6F713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21679E55">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FFC0E0E">
            <w:pPr>
              <w:jc w:val="center"/>
              <w:rPr>
                <w:rFonts w:hint="eastAsia"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项目名称</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15E5B8B8">
            <w:pPr>
              <w:jc w:val="left"/>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zh-CN" w:bidi="ar"/>
              </w:rPr>
              <w:t>天津工业大学D区学生宿舍项目</w:t>
            </w:r>
            <w:r>
              <w:rPr>
                <w:rFonts w:hint="eastAsia" w:ascii="仿宋" w:hAnsi="仿宋" w:eastAsia="仿宋" w:cs="宋体"/>
                <w:color w:val="auto"/>
                <w:kern w:val="0"/>
                <w:sz w:val="24"/>
                <w:szCs w:val="24"/>
                <w:highlight w:val="none"/>
                <w:lang w:val="en-US" w:eastAsia="zh-CN" w:bidi="ar"/>
              </w:rPr>
              <w:t>门窗和节能检测服务</w:t>
            </w:r>
          </w:p>
        </w:tc>
      </w:tr>
      <w:tr w14:paraId="623F5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1F57B387">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B9E6D6">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采购范围</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3A05A79F">
            <w:pPr>
              <w:jc w:val="left"/>
              <w:rPr>
                <w:rFonts w:hint="eastAsia"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en-US" w:eastAsia="zh-CN" w:bidi="ar"/>
              </w:rPr>
              <w:t>门窗和节能检测服务</w:t>
            </w:r>
          </w:p>
        </w:tc>
      </w:tr>
      <w:tr w14:paraId="795A1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41E2899B">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1E04413">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服务周期</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51FC653C">
            <w:pPr>
              <w:jc w:val="left"/>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自签订之日起至该项目竣工验收。</w:t>
            </w:r>
          </w:p>
        </w:tc>
      </w:tr>
      <w:tr w14:paraId="3147F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7BA5CB8F">
            <w:pPr>
              <w:jc w:val="center"/>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val="en-US" w:eastAsia="zh-CN"/>
              </w:rPr>
              <w:t>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FE4660C">
            <w:pPr>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资金落实情况</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351E8275">
            <w:pPr>
              <w:pStyle w:val="66"/>
              <w:widowControl w:val="0"/>
              <w:pBdr>
                <w:left w:val="none" w:color="auto" w:sz="0" w:space="0"/>
                <w:bottom w:val="none" w:color="auto" w:sz="0" w:space="0"/>
                <w:right w:val="none" w:color="auto" w:sz="0" w:space="0"/>
              </w:pBdr>
              <w:spacing w:before="0" w:beforeAutospacing="0" w:after="0" w:afterAutospacing="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已落实。</w:t>
            </w:r>
          </w:p>
        </w:tc>
      </w:tr>
      <w:tr w14:paraId="07955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52A27136">
            <w:pPr>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60A7E8B">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投标人资格要求</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093ABBC6">
            <w:pPr>
              <w:pStyle w:val="17"/>
              <w:widowControl/>
              <w:ind w:left="1"/>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详见三章投标人资格要求。</w:t>
            </w:r>
          </w:p>
        </w:tc>
      </w:tr>
      <w:tr w14:paraId="17325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3B808521">
            <w:pPr>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660888B">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投标有效期</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4154C96F">
            <w:pPr>
              <w:ind w:left="-29" w:leftChars="-14"/>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15个日历日（从投标截止之日算起）。</w:t>
            </w:r>
          </w:p>
        </w:tc>
      </w:tr>
      <w:tr w14:paraId="741A6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1EE9A649">
            <w:pPr>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7</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14D8738">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投标人的替代方案</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62381DF5">
            <w:pPr>
              <w:pStyle w:val="17"/>
              <w:widowControl/>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不接受。</w:t>
            </w:r>
          </w:p>
        </w:tc>
      </w:tr>
      <w:tr w14:paraId="028E4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79DA6270">
            <w:pPr>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8</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03CFE4E">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投标保证金</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13E04BD5">
            <w:pPr>
              <w:pStyle w:val="17"/>
              <w:widowControl/>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投标保证金：不采用。</w:t>
            </w:r>
          </w:p>
        </w:tc>
      </w:tr>
      <w:tr w14:paraId="5426D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148E42A2">
            <w:pPr>
              <w:jc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63BAF6E">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投标文件份数</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597D4638">
            <w:pPr>
              <w:pStyle w:val="17"/>
              <w:widowControl/>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投标文件一式2份，其中正本1份、副本1份</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采用胶装方式装订</w:t>
            </w:r>
            <w:r>
              <w:rPr>
                <w:rFonts w:hint="eastAsia" w:ascii="仿宋" w:hAnsi="仿宋" w:eastAsia="仿宋" w:cs="宋体"/>
                <w:color w:val="auto"/>
                <w:sz w:val="24"/>
                <w:szCs w:val="24"/>
                <w:highlight w:val="none"/>
              </w:rPr>
              <w:t>。在每一份投标文件上要明确注明“正本”或“副本”字样，正本与副本如有差异，以正本为准。</w:t>
            </w:r>
          </w:p>
        </w:tc>
      </w:tr>
      <w:tr w14:paraId="0B7E5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57301A87">
            <w:pPr>
              <w:jc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B98359E">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评标方法</w:t>
            </w:r>
          </w:p>
        </w:tc>
        <w:tc>
          <w:tcPr>
            <w:tcW w:w="6836" w:type="dxa"/>
            <w:tcBorders>
              <w:top w:val="single" w:color="auto" w:sz="4" w:space="0"/>
              <w:left w:val="single" w:color="auto" w:sz="4" w:space="0"/>
              <w:bottom w:val="single" w:color="auto" w:sz="4" w:space="0"/>
              <w:right w:val="single" w:color="auto" w:sz="4" w:space="0"/>
            </w:tcBorders>
            <w:noWrap w:val="0"/>
            <w:vAlign w:val="center"/>
          </w:tcPr>
          <w:p w14:paraId="76C76C37">
            <w:pPr>
              <w:pStyle w:val="17"/>
              <w:widowControl/>
              <w:rPr>
                <w:rFonts w:hint="eastAsia" w:ascii="仿宋" w:hAnsi="仿宋" w:eastAsia="仿宋" w:cs="宋体"/>
                <w:b/>
                <w:color w:val="auto"/>
                <w:sz w:val="24"/>
                <w:szCs w:val="24"/>
                <w:highlight w:val="none"/>
              </w:rPr>
            </w:pPr>
            <w:r>
              <w:rPr>
                <w:rFonts w:hint="eastAsia" w:ascii="仿宋" w:hAnsi="仿宋" w:eastAsia="仿宋" w:cs="宋体"/>
                <w:b w:val="0"/>
                <w:bCs/>
                <w:color w:val="auto"/>
                <w:sz w:val="24"/>
                <w:szCs w:val="24"/>
                <w:highlight w:val="none"/>
              </w:rPr>
              <w:t>综合评分法。</w:t>
            </w:r>
          </w:p>
        </w:tc>
      </w:tr>
    </w:tbl>
    <w:p w14:paraId="7256BC83">
      <w:pPr>
        <w:pStyle w:val="2"/>
        <w:tabs>
          <w:tab w:val="left" w:pos="408"/>
        </w:tabs>
        <w:spacing w:before="0" w:after="0" w:line="240" w:lineRule="auto"/>
        <w:rPr>
          <w:rFonts w:hint="eastAsia" w:ascii="仿宋" w:hAnsi="仿宋" w:eastAsia="仿宋" w:cs="宋体"/>
          <w:color w:val="auto"/>
          <w:sz w:val="32"/>
          <w:szCs w:val="32"/>
          <w:highlight w:val="none"/>
        </w:rPr>
      </w:pPr>
      <w:bookmarkStart w:id="17" w:name="_Toc195164597"/>
    </w:p>
    <w:p w14:paraId="27888B44">
      <w:pPr>
        <w:rPr>
          <w:rFonts w:hint="eastAsia"/>
          <w:color w:val="auto"/>
          <w:highlight w:val="none"/>
        </w:rPr>
      </w:pPr>
    </w:p>
    <w:p w14:paraId="14E701ED">
      <w:pPr>
        <w:rPr>
          <w:rFonts w:hint="eastAsia"/>
          <w:color w:val="auto"/>
          <w:highlight w:val="none"/>
        </w:rPr>
      </w:pPr>
    </w:p>
    <w:p w14:paraId="3073374D">
      <w:pPr>
        <w:rPr>
          <w:rFonts w:hint="eastAsia"/>
          <w:color w:val="auto"/>
          <w:highlight w:val="none"/>
        </w:rPr>
      </w:pPr>
    </w:p>
    <w:p w14:paraId="08ABFF47">
      <w:pPr>
        <w:rPr>
          <w:rFonts w:hint="eastAsia"/>
          <w:color w:val="auto"/>
          <w:highlight w:val="none"/>
        </w:rPr>
      </w:pPr>
    </w:p>
    <w:p w14:paraId="365C7C8B">
      <w:pPr>
        <w:rPr>
          <w:rFonts w:hint="eastAsia"/>
          <w:color w:val="auto"/>
          <w:highlight w:val="none"/>
        </w:rPr>
      </w:pPr>
    </w:p>
    <w:p w14:paraId="55677D2F">
      <w:pPr>
        <w:rPr>
          <w:rFonts w:hint="eastAsia"/>
          <w:color w:val="auto"/>
          <w:highlight w:val="none"/>
        </w:rPr>
      </w:pPr>
    </w:p>
    <w:p w14:paraId="061A7748">
      <w:pPr>
        <w:rPr>
          <w:rFonts w:hint="eastAsia"/>
          <w:color w:val="auto"/>
          <w:highlight w:val="none"/>
        </w:rPr>
      </w:pPr>
    </w:p>
    <w:p w14:paraId="2B751442">
      <w:pPr>
        <w:rPr>
          <w:rFonts w:hint="eastAsia"/>
          <w:color w:val="auto"/>
          <w:highlight w:val="none"/>
        </w:rPr>
      </w:pPr>
    </w:p>
    <w:p w14:paraId="4EDE0344">
      <w:pPr>
        <w:rPr>
          <w:rFonts w:hint="eastAsia"/>
          <w:color w:val="auto"/>
          <w:highlight w:val="none"/>
        </w:rPr>
      </w:pPr>
    </w:p>
    <w:p w14:paraId="337EAC7E">
      <w:pPr>
        <w:rPr>
          <w:rFonts w:hint="eastAsia"/>
          <w:color w:val="auto"/>
          <w:highlight w:val="none"/>
        </w:rPr>
      </w:pPr>
    </w:p>
    <w:p w14:paraId="62CB7066">
      <w:pPr>
        <w:rPr>
          <w:rFonts w:hint="eastAsia"/>
          <w:color w:val="auto"/>
          <w:highlight w:val="none"/>
        </w:rPr>
      </w:pPr>
    </w:p>
    <w:p w14:paraId="496DA8B9">
      <w:pPr>
        <w:rPr>
          <w:rFonts w:hint="eastAsia"/>
          <w:color w:val="auto"/>
          <w:highlight w:val="none"/>
        </w:rPr>
      </w:pPr>
    </w:p>
    <w:p w14:paraId="30567FAE">
      <w:pPr>
        <w:rPr>
          <w:rFonts w:hint="eastAsia"/>
          <w:color w:val="auto"/>
          <w:highlight w:val="none"/>
        </w:rPr>
      </w:pPr>
    </w:p>
    <w:p w14:paraId="14C690DC">
      <w:pPr>
        <w:rPr>
          <w:rFonts w:hint="eastAsia"/>
          <w:color w:val="auto"/>
          <w:highlight w:val="none"/>
        </w:rPr>
      </w:pPr>
    </w:p>
    <w:p w14:paraId="4EE360A6">
      <w:pPr>
        <w:rPr>
          <w:rFonts w:hint="eastAsia"/>
          <w:color w:val="auto"/>
          <w:highlight w:val="none"/>
        </w:rPr>
      </w:pPr>
    </w:p>
    <w:p w14:paraId="3D889645">
      <w:pPr>
        <w:rPr>
          <w:rFonts w:hint="eastAsia"/>
          <w:color w:val="auto"/>
          <w:highlight w:val="none"/>
        </w:rPr>
      </w:pPr>
    </w:p>
    <w:p w14:paraId="118B2474">
      <w:pPr>
        <w:rPr>
          <w:rFonts w:hint="eastAsia"/>
          <w:color w:val="auto"/>
          <w:highlight w:val="none"/>
        </w:rPr>
      </w:pPr>
    </w:p>
    <w:p w14:paraId="2A7AEB71">
      <w:pPr>
        <w:rPr>
          <w:rFonts w:hint="eastAsia"/>
          <w:color w:val="auto"/>
          <w:highlight w:val="none"/>
        </w:rPr>
      </w:pPr>
    </w:p>
    <w:p w14:paraId="62008E28">
      <w:pPr>
        <w:rPr>
          <w:rFonts w:hint="eastAsia"/>
          <w:color w:val="auto"/>
          <w:highlight w:val="none"/>
        </w:rPr>
      </w:pPr>
    </w:p>
    <w:p w14:paraId="6C83009A">
      <w:pPr>
        <w:pStyle w:val="2"/>
        <w:tabs>
          <w:tab w:val="left" w:pos="408"/>
        </w:tabs>
        <w:spacing w:before="0" w:after="0" w:line="24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第三章 投标人须知</w:t>
      </w:r>
      <w:bookmarkEnd w:id="17"/>
    </w:p>
    <w:p w14:paraId="46DAA38E">
      <w:pPr>
        <w:ind w:firstLine="565" w:firstLineChars="201"/>
        <w:jc w:val="left"/>
        <w:outlineLvl w:val="1"/>
        <w:rPr>
          <w:rFonts w:hint="eastAsia" w:ascii="仿宋" w:hAnsi="仿宋" w:eastAsia="仿宋" w:cs="宋体"/>
          <w:b/>
          <w:color w:val="auto"/>
          <w:kern w:val="0"/>
          <w:sz w:val="28"/>
          <w:szCs w:val="28"/>
          <w:highlight w:val="none"/>
        </w:rPr>
      </w:pPr>
      <w:bookmarkStart w:id="18" w:name="_Toc159301759"/>
      <w:r>
        <w:rPr>
          <w:rFonts w:hint="eastAsia" w:ascii="仿宋" w:hAnsi="仿宋" w:eastAsia="仿宋" w:cs="宋体"/>
          <w:b/>
          <w:color w:val="auto"/>
          <w:kern w:val="0"/>
          <w:sz w:val="28"/>
          <w:szCs w:val="28"/>
          <w:highlight w:val="none"/>
        </w:rPr>
        <w:t>一、总则</w:t>
      </w:r>
    </w:p>
    <w:p w14:paraId="65B0E506">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1.采购范围</w:t>
      </w:r>
    </w:p>
    <w:p w14:paraId="13E9A608">
      <w:pPr>
        <w:ind w:firstLine="562" w:firstLineChars="201"/>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zh-CN"/>
        </w:rPr>
        <w:t>天津工业大学D区学生宿舍</w:t>
      </w:r>
      <w:r>
        <w:rPr>
          <w:rFonts w:hint="eastAsia" w:ascii="仿宋" w:hAnsi="仿宋" w:eastAsia="仿宋" w:cs="Times New Roman"/>
          <w:color w:val="auto"/>
          <w:sz w:val="28"/>
          <w:szCs w:val="28"/>
          <w:highlight w:val="none"/>
          <w:lang w:val="zh-CN"/>
        </w:rPr>
        <w:t>项目</w:t>
      </w:r>
      <w:r>
        <w:rPr>
          <w:rFonts w:hint="eastAsia" w:ascii="仿宋" w:hAnsi="仿宋" w:eastAsia="仿宋" w:cs="Times New Roman"/>
          <w:color w:val="auto"/>
          <w:sz w:val="28"/>
          <w:szCs w:val="28"/>
          <w:highlight w:val="none"/>
          <w:lang w:val="en-US" w:eastAsia="zh-CN"/>
        </w:rPr>
        <w:t>门窗和节能检测服务</w:t>
      </w:r>
      <w:r>
        <w:rPr>
          <w:rFonts w:hint="eastAsia" w:ascii="仿宋" w:hAnsi="仿宋" w:eastAsia="仿宋"/>
          <w:color w:val="auto"/>
          <w:sz w:val="28"/>
          <w:szCs w:val="28"/>
          <w:highlight w:val="none"/>
        </w:rPr>
        <w:t>。</w:t>
      </w:r>
    </w:p>
    <w:p w14:paraId="483B59D1">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2.投标人资格</w:t>
      </w:r>
    </w:p>
    <w:p w14:paraId="3F4ADB4B">
      <w:pPr>
        <w:pStyle w:val="56"/>
        <w:ind w:firstLine="560" w:firstLineChars="20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rPr>
        <w:t>（1）投标人</w:t>
      </w:r>
      <w:r>
        <w:rPr>
          <w:rFonts w:hint="eastAsia" w:ascii="仿宋" w:hAnsi="仿宋" w:eastAsia="仿宋" w:cs="宋体"/>
          <w:color w:val="auto"/>
          <w:sz w:val="28"/>
          <w:szCs w:val="28"/>
          <w:highlight w:val="none"/>
          <w:lang w:val="zh-CN"/>
        </w:rPr>
        <w:t>具备营业执照，且在有效期内；</w:t>
      </w:r>
    </w:p>
    <w:p w14:paraId="4829F511">
      <w:pPr>
        <w:pStyle w:val="56"/>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（2）投标人</w:t>
      </w:r>
      <w:r>
        <w:rPr>
          <w:rFonts w:hint="eastAsia" w:ascii="仿宋" w:hAnsi="仿宋" w:eastAsia="仿宋" w:cs="宋体"/>
          <w:color w:val="auto"/>
          <w:sz w:val="28"/>
          <w:szCs w:val="28"/>
          <w:highlight w:val="none"/>
          <w:lang w:val="zh-CN"/>
        </w:rPr>
        <w:t>须提供在参加此次采购活动前三年内（20</w:t>
      </w:r>
      <w:r>
        <w:rPr>
          <w:rFonts w:hint="eastAsia" w:ascii="仿宋" w:hAnsi="仿宋" w:eastAsia="仿宋" w:cs="宋体"/>
          <w:color w:val="auto"/>
          <w:sz w:val="28"/>
          <w:szCs w:val="28"/>
          <w:highlight w:val="none"/>
        </w:rPr>
        <w:t>22</w:t>
      </w:r>
      <w:r>
        <w:rPr>
          <w:rFonts w:hint="eastAsia" w:ascii="仿宋" w:hAnsi="仿宋" w:eastAsia="仿宋" w:cs="宋体"/>
          <w:color w:val="auto"/>
          <w:sz w:val="28"/>
          <w:szCs w:val="28"/>
          <w:highlight w:val="none"/>
          <w:lang w:val="zh-CN"/>
        </w:rPr>
        <w:t>年01月01日至今）在经营活动中无重大违法记录的书面声明函（截至开标时间成立不足3年的</w:t>
      </w:r>
      <w:r>
        <w:rPr>
          <w:rFonts w:hint="eastAsia" w:ascii="仿宋" w:hAnsi="仿宋" w:eastAsia="仿宋" w:cs="宋体"/>
          <w:color w:val="auto"/>
          <w:sz w:val="28"/>
          <w:szCs w:val="28"/>
          <w:highlight w:val="none"/>
        </w:rPr>
        <w:t>投标人</w:t>
      </w:r>
      <w:r>
        <w:rPr>
          <w:rFonts w:hint="eastAsia" w:ascii="仿宋" w:hAnsi="仿宋" w:eastAsia="仿宋" w:cs="宋体"/>
          <w:color w:val="auto"/>
          <w:sz w:val="28"/>
          <w:szCs w:val="28"/>
          <w:highlight w:val="none"/>
          <w:lang w:val="zh-CN"/>
        </w:rPr>
        <w:t>可提供自成立以来至今无重大违法记录的书面声明函）；</w:t>
      </w:r>
    </w:p>
    <w:p w14:paraId="2436082A">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w:t>
      </w:r>
      <w:r>
        <w:rPr>
          <w:rFonts w:hint="eastAsia" w:ascii="仿宋" w:hAnsi="仿宋" w:eastAsia="仿宋" w:cs="宋体"/>
          <w:color w:val="auto"/>
          <w:sz w:val="28"/>
          <w:szCs w:val="28"/>
          <w:highlight w:val="none"/>
          <w:lang w:val="zh-CN"/>
        </w:rPr>
        <w:t>本项目不接受联合体投标</w:t>
      </w:r>
      <w:r>
        <w:rPr>
          <w:rFonts w:hint="eastAsia" w:ascii="仿宋" w:hAnsi="仿宋" w:eastAsia="仿宋" w:cs="宋体"/>
          <w:color w:val="auto"/>
          <w:sz w:val="28"/>
          <w:szCs w:val="28"/>
          <w:highlight w:val="none"/>
        </w:rPr>
        <w:t>。</w:t>
      </w:r>
    </w:p>
    <w:p w14:paraId="7063C384">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3.投标费用</w:t>
      </w:r>
    </w:p>
    <w:p w14:paraId="5D7E5F54">
      <w:pPr>
        <w:ind w:firstLine="700" w:firstLineChars="25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投标人为准备和进行投标所需支付的全部费用一概自理。除本采购文件中另有规定外，投标文件一律不予退还。</w:t>
      </w:r>
    </w:p>
    <w:p w14:paraId="29DFC715">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4.服务周期</w:t>
      </w:r>
    </w:p>
    <w:p w14:paraId="2237BA2B">
      <w:pPr>
        <w:ind w:firstLine="700" w:firstLineChars="25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lang w:val="en-US" w:eastAsia="zh-CN"/>
        </w:rPr>
        <w:t>自签订之日起至该项目竣工验收</w:t>
      </w:r>
      <w:r>
        <w:rPr>
          <w:rFonts w:hint="eastAsia" w:ascii="仿宋" w:hAnsi="仿宋" w:eastAsia="仿宋" w:cs="宋体"/>
          <w:bCs/>
          <w:color w:val="auto"/>
          <w:kern w:val="0"/>
          <w:sz w:val="28"/>
          <w:szCs w:val="28"/>
          <w:highlight w:val="none"/>
        </w:rPr>
        <w:t>。</w:t>
      </w:r>
    </w:p>
    <w:p w14:paraId="097FF8AE">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5.保密</w:t>
      </w:r>
    </w:p>
    <w:p w14:paraId="0139B633">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采购人与投标人及相关人员应分别为对方在采购文件和投标文件涉及的商业和技术等秘密保密，违者应对由此造成的后果承担责任。</w:t>
      </w:r>
    </w:p>
    <w:p w14:paraId="2A61566F">
      <w:pPr>
        <w:ind w:firstLine="562" w:firstLineChars="200"/>
        <w:jc w:val="left"/>
        <w:outlineLvl w:val="1"/>
        <w:rPr>
          <w:rFonts w:hint="eastAsia"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二、采购文件</w:t>
      </w:r>
    </w:p>
    <w:p w14:paraId="164B8253">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1.采购文件的组成</w:t>
      </w:r>
    </w:p>
    <w:p w14:paraId="42A71E88">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采购文件包括下列内容：</w:t>
      </w:r>
    </w:p>
    <w:p w14:paraId="133AE093">
      <w:pPr>
        <w:numPr>
          <w:ilvl w:val="0"/>
          <w:numId w:val="2"/>
        </w:num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 xml:space="preserve"> 采购公告。</w:t>
      </w:r>
    </w:p>
    <w:p w14:paraId="407E97BE">
      <w:pPr>
        <w:numPr>
          <w:ilvl w:val="0"/>
          <w:numId w:val="2"/>
        </w:num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 xml:space="preserve"> 投标须知前附表。</w:t>
      </w:r>
      <w:r>
        <w:rPr>
          <w:rFonts w:hint="eastAsia" w:ascii="仿宋" w:hAnsi="仿宋" w:eastAsia="仿宋" w:cs="宋体"/>
          <w:bCs/>
          <w:color w:val="auto"/>
          <w:kern w:val="0"/>
          <w:sz w:val="28"/>
          <w:szCs w:val="28"/>
          <w:highlight w:val="none"/>
        </w:rPr>
        <w:tab/>
      </w:r>
    </w:p>
    <w:p w14:paraId="68EA12D1">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第三章 投标人须知。</w:t>
      </w:r>
      <w:r>
        <w:rPr>
          <w:rFonts w:hint="eastAsia" w:ascii="仿宋" w:hAnsi="仿宋" w:eastAsia="仿宋" w:cs="宋体"/>
          <w:bCs/>
          <w:color w:val="auto"/>
          <w:kern w:val="0"/>
          <w:sz w:val="28"/>
          <w:szCs w:val="28"/>
          <w:highlight w:val="none"/>
        </w:rPr>
        <w:tab/>
      </w:r>
    </w:p>
    <w:p w14:paraId="2AA95DA3">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第四章 合同主要条款。</w:t>
      </w:r>
      <w:r>
        <w:rPr>
          <w:rFonts w:hint="eastAsia" w:ascii="仿宋" w:hAnsi="仿宋" w:eastAsia="仿宋" w:cs="宋体"/>
          <w:bCs/>
          <w:color w:val="auto"/>
          <w:kern w:val="0"/>
          <w:sz w:val="28"/>
          <w:szCs w:val="28"/>
          <w:highlight w:val="none"/>
        </w:rPr>
        <w:tab/>
      </w:r>
    </w:p>
    <w:p w14:paraId="20206DC3">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第五章 投标文件格式。</w:t>
      </w:r>
      <w:r>
        <w:rPr>
          <w:rFonts w:hint="eastAsia" w:ascii="仿宋" w:hAnsi="仿宋" w:eastAsia="仿宋" w:cs="宋体"/>
          <w:bCs/>
          <w:color w:val="auto"/>
          <w:kern w:val="0"/>
          <w:sz w:val="28"/>
          <w:szCs w:val="28"/>
          <w:highlight w:val="none"/>
        </w:rPr>
        <w:tab/>
      </w:r>
    </w:p>
    <w:p w14:paraId="61CBCA7D">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第六章 评标方法。</w:t>
      </w:r>
      <w:r>
        <w:rPr>
          <w:rFonts w:hint="eastAsia" w:ascii="仿宋" w:hAnsi="仿宋" w:eastAsia="仿宋" w:cs="宋体"/>
          <w:bCs/>
          <w:color w:val="auto"/>
          <w:kern w:val="0"/>
          <w:sz w:val="28"/>
          <w:szCs w:val="28"/>
          <w:highlight w:val="none"/>
        </w:rPr>
        <w:tab/>
      </w:r>
    </w:p>
    <w:p w14:paraId="12A44BA2">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第七章 项目需求书。</w:t>
      </w:r>
    </w:p>
    <w:p w14:paraId="16F2BA98">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2.采购文件的修改</w:t>
      </w:r>
    </w:p>
    <w:p w14:paraId="4E16B9E6">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（1）采购人在投标截止日期前的任何时候发出的补充通知，均作为采购文件的组成部分，对采购人和投标人具有同等约束作用。投标人提出问题的截止时间为投标截止时间3日前。</w:t>
      </w:r>
    </w:p>
    <w:p w14:paraId="58703807">
      <w:pPr>
        <w:ind w:firstLine="560" w:firstLineChars="20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（3）采购文件的修改等内容均以书面形式明确的内容为准。当采购文件、采购文件的修改等在同一内容的表述上不一致时，以最后发出的书面文件为准。本采购文件如出现表述不一致，以第二章中前附表为准。</w:t>
      </w:r>
    </w:p>
    <w:p w14:paraId="1237D1C0">
      <w:pPr>
        <w:ind w:firstLine="562" w:firstLineChars="200"/>
        <w:jc w:val="left"/>
        <w:outlineLvl w:val="1"/>
        <w:rPr>
          <w:rFonts w:hint="eastAsia"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三、投标文件的编制</w:t>
      </w:r>
    </w:p>
    <w:p w14:paraId="670C28FD">
      <w:pPr>
        <w:ind w:firstLine="700" w:firstLineChars="25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1.投标文件的组成</w:t>
      </w:r>
    </w:p>
    <w:p w14:paraId="5F2382F0">
      <w:pPr>
        <w:ind w:firstLine="562" w:firstLineChars="201"/>
        <w:rPr>
          <w:rFonts w:hint="eastAsia" w:ascii="仿宋" w:hAnsi="仿宋" w:eastAsia="仿宋" w:cs="宋体"/>
          <w:color w:val="auto"/>
          <w:sz w:val="28"/>
          <w:szCs w:val="28"/>
          <w:highlight w:val="none"/>
        </w:rPr>
      </w:pPr>
      <w:r>
        <w:rPr>
          <w:rFonts w:hint="eastAsia" w:ascii="仿宋" w:hAnsi="仿宋" w:eastAsia="仿宋" w:cs="宋体"/>
          <w:bCs/>
          <w:color w:val="auto"/>
          <w:kern w:val="0"/>
          <w:sz w:val="28"/>
          <w:szCs w:val="28"/>
          <w:highlight w:val="none"/>
        </w:rPr>
        <w:t>投标人应按采购文件规定的内容和格式编制并提交投标文件，投标文件应包括：</w:t>
      </w:r>
      <w:r>
        <w:rPr>
          <w:rFonts w:hint="eastAsia" w:ascii="仿宋" w:hAnsi="仿宋" w:eastAsia="仿宋" w:cs="宋体"/>
          <w:color w:val="auto"/>
          <w:sz w:val="28"/>
          <w:szCs w:val="28"/>
          <w:highlight w:val="none"/>
        </w:rPr>
        <w:t>（详见第五章投标文件格式）</w:t>
      </w:r>
    </w:p>
    <w:p w14:paraId="09F1B67D">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color w:val="auto"/>
          <w:sz w:val="28"/>
          <w:szCs w:val="28"/>
          <w:highlight w:val="none"/>
        </w:rPr>
        <w:t>第一部分 资格审查。</w:t>
      </w:r>
    </w:p>
    <w:p w14:paraId="15DD0EED">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第二部分 服务方案。</w:t>
      </w:r>
    </w:p>
    <w:p w14:paraId="09BB5978">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第三部分 商务报价。</w:t>
      </w:r>
    </w:p>
    <w:p w14:paraId="0CE987A6">
      <w:pPr>
        <w:ind w:firstLine="562" w:firstLineChars="200"/>
        <w:jc w:val="left"/>
        <w:outlineLvl w:val="1"/>
        <w:rPr>
          <w:rFonts w:hint="eastAsia" w:ascii="仿宋" w:hAnsi="仿宋" w:eastAsia="仿宋" w:cs="宋体"/>
          <w:b/>
          <w:bCs w:val="0"/>
          <w:color w:val="auto"/>
          <w:kern w:val="0"/>
          <w:sz w:val="28"/>
          <w:szCs w:val="28"/>
          <w:highlight w:val="none"/>
        </w:rPr>
      </w:pPr>
      <w:r>
        <w:rPr>
          <w:rFonts w:hint="eastAsia" w:ascii="仿宋" w:hAnsi="仿宋" w:eastAsia="仿宋" w:cs="宋体"/>
          <w:b/>
          <w:bCs w:val="0"/>
          <w:color w:val="auto"/>
          <w:kern w:val="0"/>
          <w:sz w:val="28"/>
          <w:szCs w:val="28"/>
          <w:highlight w:val="none"/>
        </w:rPr>
        <w:t>四、投标保证金：不采用。</w:t>
      </w:r>
    </w:p>
    <w:p w14:paraId="5E360179">
      <w:pPr>
        <w:ind w:firstLine="562" w:firstLineChars="200"/>
        <w:jc w:val="left"/>
        <w:outlineLvl w:val="1"/>
        <w:rPr>
          <w:rFonts w:hint="eastAsia" w:ascii="仿宋" w:hAnsi="仿宋" w:eastAsia="仿宋" w:cs="宋体"/>
          <w:b/>
          <w:bCs w:val="0"/>
          <w:color w:val="auto"/>
          <w:kern w:val="0"/>
          <w:sz w:val="28"/>
          <w:szCs w:val="28"/>
          <w:highlight w:val="none"/>
        </w:rPr>
      </w:pPr>
      <w:r>
        <w:rPr>
          <w:rFonts w:hint="eastAsia" w:ascii="仿宋" w:hAnsi="仿宋" w:eastAsia="仿宋" w:cs="宋体"/>
          <w:b/>
          <w:bCs w:val="0"/>
          <w:color w:val="auto"/>
          <w:kern w:val="0"/>
          <w:sz w:val="28"/>
          <w:szCs w:val="28"/>
          <w:highlight w:val="none"/>
        </w:rPr>
        <w:t>五、投标有效期</w:t>
      </w:r>
    </w:p>
    <w:p w14:paraId="0680BB3A">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投标有效期为15</w:t>
      </w:r>
      <w:r>
        <w:rPr>
          <w:rFonts w:hint="eastAsia" w:ascii="仿宋" w:hAnsi="仿宋" w:eastAsia="仿宋" w:cs="宋体"/>
          <w:color w:val="auto"/>
          <w:sz w:val="28"/>
          <w:szCs w:val="28"/>
          <w:highlight w:val="none"/>
        </w:rPr>
        <w:t>个日历日</w:t>
      </w:r>
      <w:r>
        <w:rPr>
          <w:rFonts w:hint="eastAsia" w:ascii="仿宋" w:hAnsi="仿宋" w:eastAsia="仿宋" w:cs="宋体"/>
          <w:bCs/>
          <w:color w:val="auto"/>
          <w:kern w:val="0"/>
          <w:sz w:val="28"/>
          <w:szCs w:val="28"/>
          <w:highlight w:val="none"/>
        </w:rPr>
        <w:t>（从投标截止之日算起），在此期限内，凡符合本采购文件要求的投标文件均保持有效，投标人不得要求撤回或修改其投标文件。</w:t>
      </w:r>
    </w:p>
    <w:p w14:paraId="77D7DB86">
      <w:pPr>
        <w:ind w:firstLine="562" w:firstLineChars="200"/>
        <w:jc w:val="left"/>
        <w:outlineLvl w:val="1"/>
        <w:rPr>
          <w:rFonts w:hint="eastAsia" w:ascii="仿宋" w:hAnsi="仿宋" w:eastAsia="仿宋" w:cs="宋体"/>
          <w:b/>
          <w:bCs w:val="0"/>
          <w:color w:val="auto"/>
          <w:kern w:val="0"/>
          <w:sz w:val="28"/>
          <w:szCs w:val="28"/>
          <w:highlight w:val="none"/>
        </w:rPr>
      </w:pPr>
      <w:r>
        <w:rPr>
          <w:rFonts w:hint="eastAsia" w:ascii="仿宋" w:hAnsi="仿宋" w:eastAsia="仿宋" w:cs="宋体"/>
          <w:b/>
          <w:bCs w:val="0"/>
          <w:color w:val="auto"/>
          <w:kern w:val="0"/>
          <w:sz w:val="28"/>
          <w:szCs w:val="28"/>
          <w:highlight w:val="none"/>
        </w:rPr>
        <w:t>六、投标文件的份数和签署</w:t>
      </w:r>
    </w:p>
    <w:p w14:paraId="3338D09E">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1.投标人应按本须知规定的内容及格式编制投标文件，其投标文件正本一份、副本一份。</w:t>
      </w:r>
    </w:p>
    <w:p w14:paraId="3483B939">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2.投标文件的正本和副本均需打印、复印或使用不能擦去的蓝、黑墨水书写，字迹应清晰易于辨认，并应在投标文件封面的右上角清楚地注明“正本”或“副本”字样。正本和副本如有不一致之处，以正本为准。</w:t>
      </w:r>
    </w:p>
    <w:p w14:paraId="3D6B6ED3">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3.投标文件应按采购文件的要求加盖投标人单位公章并由法定代表人（或委托代理人）签名。</w:t>
      </w:r>
    </w:p>
    <w:p w14:paraId="75546640">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4.投标文件应尽量避免涂改、插字或增删，若为了改正错误必须这样做时，除了按采购人书面指示进行修改外，均应在修改处加盖投标人单位公章或由法定代表人（或委托代理人）签名确认。</w:t>
      </w:r>
    </w:p>
    <w:p w14:paraId="41AD513E">
      <w:pPr>
        <w:ind w:firstLine="562" w:firstLineChars="200"/>
        <w:jc w:val="left"/>
        <w:outlineLvl w:val="1"/>
        <w:rPr>
          <w:rFonts w:hint="eastAsia" w:ascii="仿宋" w:hAnsi="仿宋" w:eastAsia="仿宋" w:cs="宋体"/>
          <w:b/>
          <w:bCs w:val="0"/>
          <w:color w:val="auto"/>
          <w:kern w:val="0"/>
          <w:sz w:val="28"/>
          <w:szCs w:val="28"/>
          <w:highlight w:val="none"/>
        </w:rPr>
      </w:pPr>
      <w:r>
        <w:rPr>
          <w:rFonts w:hint="eastAsia" w:ascii="仿宋" w:hAnsi="仿宋" w:eastAsia="仿宋" w:cs="宋体"/>
          <w:b/>
          <w:bCs w:val="0"/>
          <w:color w:val="auto"/>
          <w:kern w:val="0"/>
          <w:sz w:val="28"/>
          <w:szCs w:val="28"/>
          <w:highlight w:val="none"/>
        </w:rPr>
        <w:t>七、投标文件的递交</w:t>
      </w:r>
    </w:p>
    <w:p w14:paraId="347C1CD7">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1.投标文件的装订、密封和标记</w:t>
      </w:r>
    </w:p>
    <w:p w14:paraId="44F417F7">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投标文件的正本和副本应分别装订成册，不得采用活页夹。投标文件应采用A4纸装订成册，如需A3或其他型号纸张亦需折成A4成册，并应编制目录和逐页标注连续页码。否则，采购人将不承担由此造成投标文件的丢失或任何其他后果的责任。</w:t>
      </w:r>
    </w:p>
    <w:p w14:paraId="6BE1AAC4">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（2）投标人应将投标文件正本、副本全部都密封在一个包封中，并在投标文件封口处加盖密封章或公章。</w:t>
      </w:r>
    </w:p>
    <w:p w14:paraId="04AD53B0">
      <w:pPr>
        <w:ind w:firstLine="548" w:firstLineChars="196"/>
        <w:rPr>
          <w:rFonts w:hint="eastAsia" w:ascii="仿宋" w:hAnsi="仿宋" w:eastAsia="仿宋" w:cs="宋体"/>
          <w:b w:val="0"/>
          <w:bCs w:val="0"/>
          <w:color w:val="auto"/>
          <w:kern w:val="0"/>
          <w:sz w:val="28"/>
          <w:szCs w:val="28"/>
          <w:highlight w:val="none"/>
        </w:rPr>
      </w:pPr>
      <w:r>
        <w:rPr>
          <w:rFonts w:hint="eastAsia" w:ascii="仿宋" w:hAnsi="仿宋" w:eastAsia="仿宋" w:cs="宋体"/>
          <w:b w:val="0"/>
          <w:bCs w:val="0"/>
          <w:color w:val="auto"/>
          <w:kern w:val="0"/>
          <w:sz w:val="28"/>
          <w:szCs w:val="28"/>
          <w:highlight w:val="none"/>
        </w:rPr>
        <w:t>（3）包封上应写明：</w:t>
      </w:r>
    </w:p>
    <w:p w14:paraId="0CC92CD1">
      <w:pPr>
        <w:ind w:firstLine="842" w:firstLineChars="3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1)采购人名称：天津工业大学</w:t>
      </w:r>
    </w:p>
    <w:p w14:paraId="11BD14E8">
      <w:pPr>
        <w:ind w:firstLine="842" w:firstLineChars="301"/>
        <w:rPr>
          <w:rFonts w:hint="default" w:ascii="仿宋" w:hAnsi="仿宋" w:eastAsia="仿宋" w:cs="宋体"/>
          <w:bCs/>
          <w:color w:val="auto"/>
          <w:kern w:val="0"/>
          <w:sz w:val="28"/>
          <w:szCs w:val="28"/>
          <w:highlight w:val="none"/>
          <w:lang w:val="en-US" w:eastAsia="zh-CN"/>
        </w:rPr>
      </w:pPr>
      <w:r>
        <w:rPr>
          <w:rFonts w:hint="eastAsia" w:ascii="仿宋" w:hAnsi="仿宋" w:eastAsia="仿宋" w:cs="宋体"/>
          <w:bCs/>
          <w:color w:val="auto"/>
          <w:kern w:val="0"/>
          <w:sz w:val="28"/>
          <w:szCs w:val="28"/>
          <w:highlight w:val="none"/>
        </w:rPr>
        <w:t>2）项目名称：</w:t>
      </w:r>
      <w:r>
        <w:rPr>
          <w:rFonts w:hint="eastAsia" w:ascii="仿宋" w:hAnsi="仿宋" w:eastAsia="仿宋"/>
          <w:color w:val="auto"/>
          <w:sz w:val="28"/>
          <w:szCs w:val="28"/>
          <w:highlight w:val="none"/>
          <w:lang w:val="zh-CN"/>
        </w:rPr>
        <w:t>天津工业大学D区学生宿舍</w:t>
      </w:r>
      <w:r>
        <w:rPr>
          <w:rFonts w:hint="eastAsia" w:ascii="仿宋" w:hAnsi="仿宋" w:eastAsia="仿宋" w:cs="Times New Roman"/>
          <w:color w:val="auto"/>
          <w:sz w:val="28"/>
          <w:szCs w:val="28"/>
          <w:highlight w:val="none"/>
          <w:lang w:val="zh-CN"/>
        </w:rPr>
        <w:t>项目</w:t>
      </w:r>
      <w:r>
        <w:rPr>
          <w:rFonts w:hint="eastAsia" w:ascii="仿宋" w:hAnsi="仿宋" w:eastAsia="仿宋" w:cs="Times New Roman"/>
          <w:color w:val="auto"/>
          <w:sz w:val="28"/>
          <w:szCs w:val="28"/>
          <w:highlight w:val="none"/>
          <w:lang w:val="en-US" w:eastAsia="zh-CN"/>
        </w:rPr>
        <w:t>门窗和节能检测服务</w:t>
      </w:r>
    </w:p>
    <w:p w14:paraId="776C24D2">
      <w:pPr>
        <w:ind w:firstLine="842" w:firstLineChars="3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3）投标人名称（投标单位全名）</w:t>
      </w:r>
    </w:p>
    <w:p w14:paraId="77ECBCB9">
      <w:pPr>
        <w:ind w:firstLine="842" w:firstLineChars="3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4）2025年</w:t>
      </w:r>
      <w:r>
        <w:rPr>
          <w:rFonts w:hint="eastAsia" w:ascii="仿宋" w:hAnsi="仿宋" w:eastAsia="仿宋" w:cs="宋体"/>
          <w:bCs/>
          <w:color w:val="auto"/>
          <w:kern w:val="0"/>
          <w:sz w:val="28"/>
          <w:szCs w:val="28"/>
          <w:highlight w:val="none"/>
          <w:lang w:val="en-US" w:eastAsia="zh-CN"/>
        </w:rPr>
        <w:t>05</w:t>
      </w:r>
      <w:r>
        <w:rPr>
          <w:rFonts w:hint="eastAsia" w:ascii="仿宋" w:hAnsi="仿宋" w:eastAsia="仿宋" w:cs="宋体"/>
          <w:bCs/>
          <w:color w:val="auto"/>
          <w:kern w:val="0"/>
          <w:sz w:val="28"/>
          <w:szCs w:val="28"/>
          <w:highlight w:val="none"/>
        </w:rPr>
        <w:t>月</w:t>
      </w:r>
      <w:r>
        <w:rPr>
          <w:rFonts w:hint="eastAsia" w:ascii="仿宋" w:hAnsi="仿宋" w:eastAsia="仿宋" w:cs="宋体"/>
          <w:bCs/>
          <w:color w:val="auto"/>
          <w:kern w:val="0"/>
          <w:sz w:val="28"/>
          <w:szCs w:val="28"/>
          <w:highlight w:val="none"/>
          <w:lang w:val="en-US" w:eastAsia="zh-CN"/>
        </w:rPr>
        <w:t>15</w:t>
      </w:r>
      <w:r>
        <w:rPr>
          <w:rFonts w:hint="eastAsia" w:ascii="仿宋" w:hAnsi="仿宋" w:eastAsia="仿宋" w:cs="宋体"/>
          <w:bCs/>
          <w:color w:val="auto"/>
          <w:kern w:val="0"/>
          <w:sz w:val="28"/>
          <w:szCs w:val="28"/>
          <w:highlight w:val="none"/>
        </w:rPr>
        <w:t>日</w:t>
      </w:r>
      <w:r>
        <w:rPr>
          <w:rFonts w:hint="eastAsia" w:ascii="仿宋" w:hAnsi="仿宋" w:eastAsia="仿宋" w:cs="宋体"/>
          <w:bCs/>
          <w:color w:val="auto"/>
          <w:kern w:val="0"/>
          <w:sz w:val="28"/>
          <w:szCs w:val="28"/>
          <w:highlight w:val="none"/>
          <w:lang w:val="en-US" w:eastAsia="zh-CN"/>
        </w:rPr>
        <w:t>09</w:t>
      </w:r>
      <w:r>
        <w:rPr>
          <w:rFonts w:hint="eastAsia" w:ascii="仿宋" w:hAnsi="仿宋" w:eastAsia="仿宋" w:cs="宋体"/>
          <w:bCs/>
          <w:color w:val="auto"/>
          <w:kern w:val="0"/>
          <w:sz w:val="28"/>
          <w:szCs w:val="28"/>
          <w:highlight w:val="none"/>
        </w:rPr>
        <w:t>时</w:t>
      </w:r>
      <w:r>
        <w:rPr>
          <w:rFonts w:hint="eastAsia" w:ascii="仿宋" w:hAnsi="仿宋" w:eastAsia="仿宋" w:cs="宋体"/>
          <w:bCs/>
          <w:color w:val="auto"/>
          <w:kern w:val="0"/>
          <w:sz w:val="28"/>
          <w:szCs w:val="28"/>
          <w:highlight w:val="none"/>
          <w:lang w:val="en-US" w:eastAsia="zh-CN"/>
        </w:rPr>
        <w:t>30分</w:t>
      </w:r>
      <w:r>
        <w:rPr>
          <w:rFonts w:hint="eastAsia" w:ascii="仿宋" w:hAnsi="仿宋" w:eastAsia="仿宋" w:cs="宋体"/>
          <w:bCs/>
          <w:color w:val="auto"/>
          <w:kern w:val="0"/>
          <w:sz w:val="28"/>
          <w:szCs w:val="28"/>
          <w:highlight w:val="none"/>
        </w:rPr>
        <w:t>（开标时间）前不得启封。</w:t>
      </w:r>
    </w:p>
    <w:p w14:paraId="1CE430BB">
      <w:pPr>
        <w:ind w:firstLine="420" w:firstLineChars="15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（4）如果投标文件未按本须知第7.1.1款、第7.1.2款、第7.1.3款的规定装订、密封和加写标记，采购人将不承担投标文件提前开封的责任。对由此造成提前开封的投标文件将予以拒绝，并退还给投标人。</w:t>
      </w:r>
    </w:p>
    <w:p w14:paraId="046A2522">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2.投标截止时间</w:t>
      </w:r>
    </w:p>
    <w:p w14:paraId="057E5504">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本项目投标截止时间详见</w:t>
      </w:r>
      <w:r>
        <w:rPr>
          <w:rFonts w:hint="eastAsia" w:ascii="仿宋" w:hAnsi="仿宋" w:eastAsia="仿宋" w:cs="宋体"/>
          <w:bCs/>
          <w:color w:val="auto"/>
          <w:kern w:val="0"/>
          <w:sz w:val="28"/>
          <w:szCs w:val="28"/>
          <w:highlight w:val="none"/>
          <w:lang w:val="en-US" w:eastAsia="zh-CN"/>
        </w:rPr>
        <w:t>投标公告</w:t>
      </w:r>
      <w:r>
        <w:rPr>
          <w:rFonts w:hint="eastAsia" w:ascii="仿宋" w:hAnsi="仿宋" w:eastAsia="仿宋" w:cs="宋体"/>
          <w:bCs/>
          <w:color w:val="auto"/>
          <w:kern w:val="0"/>
          <w:sz w:val="28"/>
          <w:szCs w:val="28"/>
          <w:highlight w:val="none"/>
        </w:rPr>
        <w:t>，投标文件应在投标截止时间前递交。</w:t>
      </w:r>
    </w:p>
    <w:p w14:paraId="30A93507">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3.迟交的投标文件</w:t>
      </w:r>
    </w:p>
    <w:p w14:paraId="3606B9E8">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采购人在本须知投标截止时间以后收到的投标文件，将被拒绝并退回给投标人。</w:t>
      </w:r>
    </w:p>
    <w:p w14:paraId="50739B48">
      <w:pPr>
        <w:ind w:firstLine="562" w:firstLineChars="200"/>
        <w:jc w:val="left"/>
        <w:outlineLvl w:val="1"/>
        <w:rPr>
          <w:rFonts w:hint="eastAsia" w:ascii="仿宋" w:hAnsi="仿宋" w:eastAsia="仿宋" w:cs="宋体"/>
          <w:b/>
          <w:bCs w:val="0"/>
          <w:color w:val="auto"/>
          <w:kern w:val="0"/>
          <w:sz w:val="28"/>
          <w:szCs w:val="28"/>
          <w:highlight w:val="none"/>
        </w:rPr>
      </w:pPr>
      <w:r>
        <w:rPr>
          <w:rFonts w:hint="eastAsia" w:ascii="仿宋" w:hAnsi="仿宋" w:eastAsia="仿宋" w:cs="宋体"/>
          <w:b/>
          <w:bCs w:val="0"/>
          <w:color w:val="auto"/>
          <w:kern w:val="0"/>
          <w:sz w:val="28"/>
          <w:szCs w:val="28"/>
          <w:highlight w:val="none"/>
        </w:rPr>
        <w:t>八、开标与评标</w:t>
      </w:r>
    </w:p>
    <w:p w14:paraId="4A9794D3">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1.开标</w:t>
      </w:r>
    </w:p>
    <w:p w14:paraId="6A3B53A0">
      <w:pPr>
        <w:tabs>
          <w:tab w:val="left" w:pos="600"/>
        </w:tabs>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（1）采购人按照采购文件规定的开标时间，并邀请所有参加投标的单位的法定代表人或授权代表在场的情况下当场举行开标会议，参加开标的投标人代表须准时进入会场并应签名报到，以证明其出席开标会议。</w:t>
      </w:r>
    </w:p>
    <w:p w14:paraId="648321F2">
      <w:pPr>
        <w:tabs>
          <w:tab w:val="left" w:pos="600"/>
        </w:tabs>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（2）开标会议由采购单位主持。开标时由投标人或者其推选的代表检查投标文件的密封情况；经确认无误后，由工作人员当众拆封。</w:t>
      </w:r>
    </w:p>
    <w:p w14:paraId="0272D5EF">
      <w:pPr>
        <w:tabs>
          <w:tab w:val="left" w:pos="600"/>
        </w:tabs>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（3）采购人在采购文件要求提交投标文件的截至时间前收到的所有投标文件，开标时都应当当众予以拆封、宣读。并做好记录由投标人确认后存档备查。但按规定提交合格撤回通知的投标文件不予开封。</w:t>
      </w:r>
    </w:p>
    <w:p w14:paraId="66BC562F">
      <w:pPr>
        <w:ind w:firstLine="560" w:firstLineChars="20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2.投标文件的有效性</w:t>
      </w:r>
    </w:p>
    <w:p w14:paraId="34FDDEFE">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（1）开标阶段，投标文件出现下列情形之一的，将作为无效投标文件，不得进入评标：</w:t>
      </w:r>
    </w:p>
    <w:p w14:paraId="25CE32DA">
      <w:pPr>
        <w:ind w:firstLine="842" w:firstLineChars="3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1）未按采购文件前附表的投标截止时间和开标地点报送投标文件的；</w:t>
      </w:r>
    </w:p>
    <w:p w14:paraId="25CBD891">
      <w:pPr>
        <w:ind w:firstLine="842" w:firstLineChars="3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2）投标文件未按照采购文件的要求密封和标记的；</w:t>
      </w:r>
    </w:p>
    <w:p w14:paraId="14162C18">
      <w:pPr>
        <w:ind w:firstLine="560" w:firstLineChars="20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（2）采购人将对有效的投标文件进行评审、比较。</w:t>
      </w:r>
    </w:p>
    <w:p w14:paraId="57AFF153">
      <w:pPr>
        <w:ind w:firstLine="560" w:firstLineChars="20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3.过程保密</w:t>
      </w:r>
    </w:p>
    <w:p w14:paraId="22974999">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（1）开标后，直至授予中标人合同为止，凡属于对投标文件的审查、澄清、评价和比较的有关资料以及确定中标人情况等均严格保密。</w:t>
      </w:r>
    </w:p>
    <w:p w14:paraId="4E01B5B6">
      <w:pPr>
        <w:ind w:firstLine="420" w:firstLineChars="15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（2）中标人确定后，采购人不对未中标人就投标文件评审、比较过程以及未能中标原因做出任何解释。未中标人不得向采购人或其他有关人员索问评标过程的情况和材料。</w:t>
      </w:r>
    </w:p>
    <w:p w14:paraId="541478E6">
      <w:pPr>
        <w:ind w:firstLine="700" w:firstLineChars="25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4.投标文件的澄清</w:t>
      </w:r>
    </w:p>
    <w:p w14:paraId="3986113E">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为有助于投标文件的审查、评价和比较，评审委员会可以要求投标人对投标文件中的有关内容进行澄清和说明，投标人应以书面形式答复并签名。答复文件作为投标文件的组成部分。</w:t>
      </w:r>
    </w:p>
    <w:p w14:paraId="736EFF72">
      <w:pPr>
        <w:ind w:firstLine="560" w:firstLineChars="20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5.投标文件的评比</w:t>
      </w:r>
    </w:p>
    <w:p w14:paraId="2A01532D">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（1）采购人采用综合评分法对投标文件进行评审和比较，具体评标方法及标准见第六章。</w:t>
      </w:r>
    </w:p>
    <w:p w14:paraId="46D6AA69">
      <w:pPr>
        <w:ind w:firstLine="560" w:firstLineChars="20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（2）采购人有权接受或拒绝投标人在投标文件中提出的偏离、保留，也不接受投标人在开标后提出的优惠。</w:t>
      </w:r>
    </w:p>
    <w:p w14:paraId="509DA604">
      <w:pPr>
        <w:ind w:firstLine="562" w:firstLineChars="200"/>
        <w:jc w:val="left"/>
        <w:outlineLvl w:val="1"/>
        <w:rPr>
          <w:rFonts w:hint="eastAsia" w:ascii="仿宋" w:hAnsi="仿宋" w:eastAsia="仿宋" w:cs="宋体"/>
          <w:b/>
          <w:bCs w:val="0"/>
          <w:color w:val="auto"/>
          <w:kern w:val="0"/>
          <w:sz w:val="28"/>
          <w:szCs w:val="28"/>
          <w:highlight w:val="none"/>
        </w:rPr>
      </w:pPr>
      <w:r>
        <w:rPr>
          <w:rFonts w:hint="eastAsia" w:ascii="仿宋" w:hAnsi="仿宋" w:eastAsia="仿宋" w:cs="宋体"/>
          <w:b/>
          <w:bCs w:val="0"/>
          <w:color w:val="auto"/>
          <w:kern w:val="0"/>
          <w:sz w:val="28"/>
          <w:szCs w:val="28"/>
          <w:highlight w:val="none"/>
        </w:rPr>
        <w:t>九、定标、中标通知和签订合同</w:t>
      </w:r>
    </w:p>
    <w:p w14:paraId="18B6F5F5">
      <w:pPr>
        <w:ind w:firstLine="560" w:firstLineChars="200"/>
        <w:jc w:val="left"/>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1.定标</w:t>
      </w:r>
    </w:p>
    <w:p w14:paraId="4DAC6125">
      <w:pPr>
        <w:pStyle w:val="17"/>
        <w:ind w:firstLine="420" w:firstLineChars="15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（1）采购人按本须知规定对各投标人的投标文件进行综合评比后，</w:t>
      </w:r>
      <w:r>
        <w:rPr>
          <w:rFonts w:hint="eastAsia" w:ascii="仿宋" w:hAnsi="仿宋" w:eastAsia="仿宋" w:cs="宋体"/>
          <w:color w:val="auto"/>
          <w:sz w:val="28"/>
          <w:szCs w:val="28"/>
          <w:highlight w:val="none"/>
        </w:rPr>
        <w:t>如有效投标为3</w:t>
      </w:r>
      <w:r>
        <w:rPr>
          <w:rFonts w:hint="eastAsia" w:ascii="仿宋" w:hAnsi="仿宋" w:eastAsia="仿宋" w:cs="MS Mincho"/>
          <w:color w:val="auto"/>
          <w:sz w:val="28"/>
          <w:szCs w:val="28"/>
          <w:highlight w:val="none"/>
        </w:rPr>
        <w:t>单位，将会按照评分办法列出排名顺序。</w:t>
      </w:r>
    </w:p>
    <w:p w14:paraId="481180C1">
      <w:pPr>
        <w:ind w:firstLine="562" w:firstLineChars="201"/>
        <w:jc w:val="left"/>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尽管有本须知规定，采购人在发出中标通知书前因项目发生变化或不可抗力等原因有权宣布投标程序无效或拒绝所有投标，并对由此引起的对投标人的影响不承担任何责任，也无须将这样做的理由通知受影响的投标人。</w:t>
      </w:r>
    </w:p>
    <w:p w14:paraId="056983E7">
      <w:pPr>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2.中标通知</w:t>
      </w:r>
    </w:p>
    <w:p w14:paraId="7EBA607F">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（1）在投标有效期内，采购标人将以书面公示形式向中标人发出签约通知，确认接受其投标。</w:t>
      </w:r>
    </w:p>
    <w:p w14:paraId="148DC0E5">
      <w:pPr>
        <w:ind w:firstLine="420" w:firstLineChars="150"/>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（2）恕不另行通知未中标单位。</w:t>
      </w:r>
    </w:p>
    <w:p w14:paraId="29371E1F">
      <w:pPr>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3.签订合同</w:t>
      </w:r>
    </w:p>
    <w:p w14:paraId="1E934A96">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1）根据《中华人民共和国招标投标法》第四十六条规定，采购人和中标单位应当自中标通知书发出之日起三十日内，按照招采购文件和中标单位的投标文件订立书面合同。采购人和中标单位不得再行订立背离合同实质性内容的其他协议。</w:t>
      </w:r>
    </w:p>
    <w:p w14:paraId="5390F1AB">
      <w:pPr>
        <w:ind w:firstLine="562" w:firstLineChars="201"/>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（2）中标单位应当按照合同约定履行义务，完成中标项目</w:t>
      </w:r>
      <w:bookmarkEnd w:id="18"/>
      <w:bookmarkStart w:id="19" w:name="_Toc101413847"/>
      <w:bookmarkStart w:id="20" w:name="_Toc143315491"/>
      <w:bookmarkStart w:id="21" w:name="_Toc188070287"/>
      <w:bookmarkStart w:id="22" w:name="_Toc188070615"/>
      <w:r>
        <w:rPr>
          <w:rFonts w:hint="eastAsia" w:ascii="仿宋" w:hAnsi="仿宋" w:eastAsia="仿宋" w:cs="宋体"/>
          <w:bCs/>
          <w:color w:val="auto"/>
          <w:kern w:val="0"/>
          <w:sz w:val="28"/>
          <w:szCs w:val="28"/>
          <w:highlight w:val="none"/>
        </w:rPr>
        <w:t>的服务。</w:t>
      </w:r>
    </w:p>
    <w:p w14:paraId="1FB8EE7E">
      <w:pPr>
        <w:ind w:firstLine="562" w:firstLineChars="201"/>
        <w:rPr>
          <w:rFonts w:hint="eastAsia" w:ascii="仿宋" w:hAnsi="仿宋" w:eastAsia="仿宋" w:cs="宋体"/>
          <w:bCs/>
          <w:color w:val="auto"/>
          <w:kern w:val="0"/>
          <w:sz w:val="28"/>
          <w:szCs w:val="28"/>
          <w:highlight w:val="none"/>
        </w:rPr>
      </w:pPr>
    </w:p>
    <w:p w14:paraId="438D4859">
      <w:pPr>
        <w:jc w:val="center"/>
        <w:rPr>
          <w:rFonts w:hint="eastAsia" w:ascii="仿宋" w:hAnsi="仿宋" w:eastAsia="仿宋" w:cs="宋体"/>
          <w:b/>
          <w:color w:val="auto"/>
          <w:sz w:val="28"/>
          <w:szCs w:val="28"/>
          <w:highlight w:val="none"/>
        </w:rPr>
      </w:pPr>
    </w:p>
    <w:p w14:paraId="383E8009">
      <w:pPr>
        <w:jc w:val="center"/>
        <w:rPr>
          <w:rFonts w:hint="eastAsia" w:ascii="仿宋" w:hAnsi="仿宋" w:eastAsia="仿宋" w:cs="宋体"/>
          <w:b/>
          <w:color w:val="auto"/>
          <w:sz w:val="28"/>
          <w:szCs w:val="28"/>
          <w:highlight w:val="none"/>
        </w:rPr>
      </w:pPr>
    </w:p>
    <w:p w14:paraId="579C3A6F">
      <w:pPr>
        <w:jc w:val="center"/>
        <w:rPr>
          <w:rFonts w:hint="eastAsia" w:ascii="仿宋" w:hAnsi="仿宋" w:eastAsia="仿宋" w:cs="宋体"/>
          <w:b/>
          <w:color w:val="auto"/>
          <w:sz w:val="28"/>
          <w:szCs w:val="28"/>
          <w:highlight w:val="none"/>
        </w:rPr>
      </w:pPr>
    </w:p>
    <w:p w14:paraId="6D9B6B0A">
      <w:pPr>
        <w:jc w:val="center"/>
        <w:rPr>
          <w:rFonts w:hint="eastAsia" w:ascii="仿宋" w:hAnsi="仿宋" w:eastAsia="仿宋" w:cs="宋体"/>
          <w:b/>
          <w:color w:val="auto"/>
          <w:sz w:val="28"/>
          <w:szCs w:val="28"/>
          <w:highlight w:val="none"/>
        </w:rPr>
      </w:pPr>
    </w:p>
    <w:p w14:paraId="50A7F6B7">
      <w:pPr>
        <w:jc w:val="center"/>
        <w:rPr>
          <w:rFonts w:hint="eastAsia" w:ascii="仿宋" w:hAnsi="仿宋" w:eastAsia="仿宋" w:cs="宋体"/>
          <w:b/>
          <w:color w:val="auto"/>
          <w:sz w:val="28"/>
          <w:szCs w:val="28"/>
          <w:highlight w:val="none"/>
        </w:rPr>
      </w:pPr>
    </w:p>
    <w:p w14:paraId="580CE54E">
      <w:pPr>
        <w:jc w:val="center"/>
        <w:rPr>
          <w:rFonts w:hint="eastAsia" w:ascii="仿宋" w:hAnsi="仿宋" w:eastAsia="仿宋" w:cs="宋体"/>
          <w:b/>
          <w:color w:val="auto"/>
          <w:sz w:val="28"/>
          <w:szCs w:val="28"/>
          <w:highlight w:val="none"/>
        </w:rPr>
      </w:pPr>
    </w:p>
    <w:p w14:paraId="24E1213B">
      <w:pPr>
        <w:jc w:val="center"/>
        <w:outlineLvl w:val="0"/>
        <w:rPr>
          <w:rFonts w:hint="eastAsia" w:ascii="仿宋" w:hAnsi="仿宋" w:eastAsia="仿宋" w:cs="宋体"/>
          <w:b/>
          <w:color w:val="auto"/>
          <w:sz w:val="32"/>
          <w:szCs w:val="32"/>
          <w:highlight w:val="none"/>
        </w:rPr>
      </w:pPr>
      <w:bookmarkStart w:id="23" w:name="_Toc195164598"/>
      <w:r>
        <w:rPr>
          <w:rFonts w:hint="eastAsia" w:ascii="仿宋" w:hAnsi="仿宋" w:eastAsia="仿宋" w:cs="宋体"/>
          <w:b/>
          <w:color w:val="auto"/>
          <w:sz w:val="32"/>
          <w:szCs w:val="32"/>
          <w:highlight w:val="none"/>
        </w:rPr>
        <w:br w:type="page"/>
      </w:r>
      <w:r>
        <w:rPr>
          <w:rFonts w:hint="eastAsia" w:ascii="仿宋" w:hAnsi="仿宋" w:eastAsia="仿宋" w:cs="宋体"/>
          <w:b/>
          <w:color w:val="auto"/>
          <w:sz w:val="32"/>
          <w:szCs w:val="32"/>
          <w:highlight w:val="none"/>
        </w:rPr>
        <w:t>第四章 合同主要条款</w:t>
      </w:r>
      <w:bookmarkEnd w:id="23"/>
    </w:p>
    <w:p w14:paraId="2CE700C6">
      <w:pPr>
        <w:jc w:val="center"/>
        <w:rPr>
          <w:rFonts w:hint="eastAsia" w:ascii="仿宋" w:hAnsi="仿宋" w:eastAsia="仿宋"/>
          <w:b/>
          <w:color w:val="auto"/>
          <w:sz w:val="28"/>
          <w:szCs w:val="28"/>
          <w:highlight w:val="none"/>
        </w:rPr>
      </w:pPr>
    </w:p>
    <w:p w14:paraId="5A98DD1B">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以实际签订合同为准</w:t>
      </w:r>
    </w:p>
    <w:p w14:paraId="29900BC3">
      <w:pPr>
        <w:jc w:val="center"/>
        <w:rPr>
          <w:rFonts w:ascii="仿宋" w:hAnsi="仿宋" w:eastAsia="仿宋"/>
          <w:b/>
          <w:color w:val="auto"/>
          <w:sz w:val="28"/>
          <w:szCs w:val="28"/>
          <w:highlight w:val="none"/>
        </w:rPr>
      </w:pPr>
    </w:p>
    <w:p w14:paraId="4AAA126C">
      <w:pPr>
        <w:jc w:val="center"/>
        <w:rPr>
          <w:rFonts w:ascii="仿宋" w:hAnsi="仿宋" w:eastAsia="仿宋"/>
          <w:color w:val="auto"/>
          <w:sz w:val="28"/>
          <w:szCs w:val="28"/>
          <w:highlight w:val="none"/>
        </w:rPr>
      </w:pPr>
    </w:p>
    <w:p w14:paraId="38FC9570">
      <w:pPr>
        <w:jc w:val="center"/>
        <w:rPr>
          <w:rFonts w:ascii="仿宋" w:hAnsi="仿宋" w:eastAsia="仿宋"/>
          <w:color w:val="auto"/>
          <w:sz w:val="28"/>
          <w:szCs w:val="28"/>
          <w:highlight w:val="none"/>
        </w:rPr>
      </w:pPr>
    </w:p>
    <w:p w14:paraId="356EC20A">
      <w:pPr>
        <w:spacing w:before="120"/>
        <w:ind w:firstLine="840" w:firstLineChars="300"/>
        <w:rPr>
          <w:rFonts w:ascii="仿宋" w:hAnsi="仿宋" w:eastAsia="仿宋"/>
          <w:color w:val="auto"/>
          <w:sz w:val="28"/>
          <w:szCs w:val="28"/>
          <w:highlight w:val="none"/>
          <w:u w:val="single"/>
        </w:rPr>
      </w:pPr>
    </w:p>
    <w:p w14:paraId="7202D100">
      <w:pPr>
        <w:pStyle w:val="18"/>
        <w:rPr>
          <w:rFonts w:ascii="仿宋" w:hAnsi="仿宋" w:eastAsia="仿宋"/>
          <w:color w:val="auto"/>
          <w:sz w:val="28"/>
          <w:szCs w:val="28"/>
          <w:highlight w:val="none"/>
          <w:u w:val="single"/>
        </w:rPr>
      </w:pPr>
    </w:p>
    <w:p w14:paraId="027F4515">
      <w:pPr>
        <w:rPr>
          <w:rFonts w:ascii="仿宋" w:hAnsi="仿宋" w:eastAsia="仿宋"/>
          <w:color w:val="auto"/>
          <w:sz w:val="28"/>
          <w:szCs w:val="28"/>
          <w:highlight w:val="none"/>
          <w:u w:val="single"/>
        </w:rPr>
      </w:pPr>
    </w:p>
    <w:p w14:paraId="4E0A30C2">
      <w:pPr>
        <w:pStyle w:val="18"/>
        <w:rPr>
          <w:rFonts w:ascii="仿宋" w:hAnsi="仿宋" w:eastAsia="仿宋"/>
          <w:color w:val="auto"/>
          <w:sz w:val="28"/>
          <w:szCs w:val="28"/>
          <w:highlight w:val="none"/>
          <w:u w:val="single"/>
        </w:rPr>
      </w:pPr>
    </w:p>
    <w:p w14:paraId="3F79580A">
      <w:pPr>
        <w:rPr>
          <w:rFonts w:ascii="仿宋" w:hAnsi="仿宋" w:eastAsia="仿宋"/>
          <w:color w:val="auto"/>
          <w:sz w:val="28"/>
          <w:szCs w:val="28"/>
          <w:highlight w:val="none"/>
          <w:u w:val="single"/>
        </w:rPr>
      </w:pPr>
    </w:p>
    <w:p w14:paraId="4FC6E8F5">
      <w:pPr>
        <w:pStyle w:val="18"/>
        <w:rPr>
          <w:rFonts w:ascii="仿宋" w:hAnsi="仿宋" w:eastAsia="仿宋"/>
          <w:color w:val="auto"/>
          <w:sz w:val="28"/>
          <w:szCs w:val="28"/>
          <w:highlight w:val="none"/>
          <w:u w:val="single"/>
        </w:rPr>
      </w:pPr>
    </w:p>
    <w:p w14:paraId="6579324F">
      <w:pPr>
        <w:rPr>
          <w:rFonts w:ascii="仿宋" w:hAnsi="仿宋" w:eastAsia="仿宋"/>
          <w:color w:val="auto"/>
          <w:sz w:val="28"/>
          <w:szCs w:val="28"/>
          <w:highlight w:val="none"/>
          <w:u w:val="single"/>
        </w:rPr>
      </w:pPr>
    </w:p>
    <w:p w14:paraId="2616546D">
      <w:pPr>
        <w:pStyle w:val="18"/>
        <w:rPr>
          <w:rFonts w:ascii="仿宋" w:hAnsi="仿宋" w:eastAsia="仿宋"/>
          <w:color w:val="auto"/>
          <w:sz w:val="28"/>
          <w:szCs w:val="28"/>
          <w:highlight w:val="none"/>
          <w:u w:val="single"/>
        </w:rPr>
      </w:pPr>
    </w:p>
    <w:p w14:paraId="027E176E">
      <w:pPr>
        <w:rPr>
          <w:rFonts w:ascii="仿宋" w:hAnsi="仿宋" w:eastAsia="仿宋"/>
          <w:color w:val="auto"/>
          <w:sz w:val="28"/>
          <w:szCs w:val="28"/>
          <w:highlight w:val="none"/>
          <w:u w:val="single"/>
        </w:rPr>
      </w:pPr>
    </w:p>
    <w:p w14:paraId="3FC020A9">
      <w:pPr>
        <w:pStyle w:val="18"/>
        <w:rPr>
          <w:rFonts w:ascii="仿宋" w:hAnsi="仿宋" w:eastAsia="仿宋"/>
          <w:color w:val="auto"/>
          <w:sz w:val="28"/>
          <w:szCs w:val="28"/>
          <w:highlight w:val="none"/>
          <w:u w:val="single"/>
        </w:rPr>
      </w:pPr>
    </w:p>
    <w:p w14:paraId="3173FB2B">
      <w:pPr>
        <w:rPr>
          <w:rFonts w:ascii="仿宋" w:hAnsi="仿宋" w:eastAsia="仿宋"/>
          <w:color w:val="auto"/>
          <w:sz w:val="28"/>
          <w:szCs w:val="28"/>
          <w:highlight w:val="none"/>
          <w:u w:val="single"/>
        </w:rPr>
      </w:pPr>
    </w:p>
    <w:p w14:paraId="7D30A50C">
      <w:pPr>
        <w:pStyle w:val="18"/>
        <w:rPr>
          <w:rFonts w:ascii="仿宋" w:hAnsi="仿宋" w:eastAsia="仿宋"/>
          <w:color w:val="auto"/>
          <w:sz w:val="28"/>
          <w:szCs w:val="28"/>
          <w:highlight w:val="none"/>
          <w:u w:val="single"/>
        </w:rPr>
      </w:pPr>
    </w:p>
    <w:p w14:paraId="1C4DE88B">
      <w:pPr>
        <w:rPr>
          <w:rFonts w:hint="eastAsia" w:ascii="仿宋" w:hAnsi="仿宋" w:eastAsia="仿宋"/>
          <w:color w:val="auto"/>
          <w:sz w:val="28"/>
          <w:szCs w:val="28"/>
          <w:highlight w:val="none"/>
        </w:rPr>
      </w:pPr>
    </w:p>
    <w:p w14:paraId="093B0F7A">
      <w:pPr>
        <w:rPr>
          <w:rFonts w:hint="eastAsia" w:ascii="仿宋" w:hAnsi="仿宋" w:eastAsia="仿宋"/>
          <w:color w:val="auto"/>
          <w:sz w:val="28"/>
          <w:szCs w:val="28"/>
          <w:highlight w:val="none"/>
        </w:rPr>
      </w:pPr>
    </w:p>
    <w:p w14:paraId="20A95021">
      <w:pPr>
        <w:rPr>
          <w:rFonts w:ascii="仿宋" w:hAnsi="仿宋" w:eastAsia="仿宋"/>
          <w:color w:val="auto"/>
          <w:sz w:val="28"/>
          <w:szCs w:val="28"/>
          <w:highlight w:val="none"/>
        </w:rPr>
      </w:pPr>
    </w:p>
    <w:p w14:paraId="040CAAE4">
      <w:pPr>
        <w:spacing w:before="120"/>
        <w:rPr>
          <w:rFonts w:ascii="仿宋" w:hAnsi="仿宋" w:eastAsia="仿宋"/>
          <w:color w:val="auto"/>
          <w:sz w:val="28"/>
          <w:szCs w:val="28"/>
          <w:highlight w:val="none"/>
        </w:rPr>
      </w:pPr>
    </w:p>
    <w:bookmarkEnd w:id="19"/>
    <w:bookmarkEnd w:id="20"/>
    <w:bookmarkEnd w:id="21"/>
    <w:bookmarkEnd w:id="22"/>
    <w:p w14:paraId="23C66EC3">
      <w:pPr>
        <w:numPr>
          <w:ilvl w:val="0"/>
          <w:numId w:val="3"/>
        </w:numPr>
        <w:jc w:val="center"/>
        <w:outlineLvl w:val="0"/>
        <w:rPr>
          <w:rFonts w:hint="eastAsia" w:ascii="仿宋" w:hAnsi="仿宋" w:eastAsia="仿宋" w:cs="宋体"/>
          <w:b/>
          <w:bCs/>
          <w:color w:val="auto"/>
          <w:sz w:val="32"/>
          <w:szCs w:val="32"/>
          <w:highlight w:val="none"/>
        </w:rPr>
      </w:pPr>
      <w:bookmarkStart w:id="24" w:name="_Toc195164599"/>
      <w:bookmarkStart w:id="25" w:name="_Toc143315496"/>
      <w:bookmarkStart w:id="26" w:name="_Toc101413851"/>
      <w:r>
        <w:rPr>
          <w:rFonts w:hint="eastAsia" w:ascii="仿宋" w:hAnsi="仿宋" w:eastAsia="仿宋" w:cs="宋体"/>
          <w:b/>
          <w:bCs/>
          <w:color w:val="auto"/>
          <w:sz w:val="32"/>
          <w:szCs w:val="32"/>
          <w:highlight w:val="none"/>
        </w:rPr>
        <w:t>投标文件格式</w:t>
      </w:r>
      <w:bookmarkEnd w:id="24"/>
    </w:p>
    <w:p w14:paraId="10025E76">
      <w:pPr>
        <w:ind w:firstLine="562" w:firstLineChars="200"/>
        <w:jc w:val="right"/>
        <w:rPr>
          <w:rFonts w:hint="default" w:ascii="仿宋" w:hAnsi="仿宋" w:eastAsia="仿宋" w:cs="宋体"/>
          <w:b/>
          <w:bCs/>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正本/副本</w:t>
      </w:r>
    </w:p>
    <w:p w14:paraId="3F4D4B51">
      <w:pPr>
        <w:jc w:val="center"/>
        <w:rPr>
          <w:rFonts w:hint="eastAsia" w:ascii="仿宋" w:hAnsi="仿宋" w:eastAsia="仿宋" w:cs="宋体"/>
          <w:color w:val="auto"/>
          <w:sz w:val="28"/>
          <w:szCs w:val="28"/>
          <w:highlight w:val="none"/>
        </w:rPr>
      </w:pPr>
    </w:p>
    <w:p w14:paraId="17FC06A0">
      <w:pPr>
        <w:jc w:val="center"/>
        <w:rPr>
          <w:rFonts w:hint="eastAsia" w:ascii="仿宋" w:hAnsi="仿宋" w:eastAsia="仿宋" w:cs="宋体"/>
          <w:color w:val="auto"/>
          <w:sz w:val="36"/>
          <w:szCs w:val="36"/>
          <w:highlight w:val="none"/>
        </w:rPr>
      </w:pPr>
    </w:p>
    <w:p w14:paraId="23AB52CC">
      <w:pPr>
        <w:jc w:val="center"/>
        <w:rPr>
          <w:rFonts w:hint="eastAsia" w:ascii="仿宋" w:hAnsi="仿宋" w:eastAsia="仿宋" w:cs="宋体"/>
          <w:b/>
          <w:bCs/>
          <w:color w:val="auto"/>
          <w:sz w:val="36"/>
          <w:szCs w:val="36"/>
          <w:highlight w:val="none"/>
          <w:lang w:val="zh-CN"/>
        </w:rPr>
      </w:pPr>
      <w:r>
        <w:rPr>
          <w:rFonts w:hint="eastAsia" w:ascii="仿宋" w:hAnsi="仿宋" w:eastAsia="仿宋" w:cs="宋体"/>
          <w:b/>
          <w:bCs/>
          <w:color w:val="auto"/>
          <w:sz w:val="36"/>
          <w:szCs w:val="36"/>
          <w:highlight w:val="none"/>
          <w:lang w:val="zh-CN"/>
        </w:rPr>
        <w:t>天津工业大学D区学生宿舍项目</w:t>
      </w:r>
    </w:p>
    <w:p w14:paraId="23603B1B">
      <w:pPr>
        <w:jc w:val="center"/>
        <w:rPr>
          <w:rFonts w:hint="eastAsia" w:ascii="仿宋" w:hAnsi="仿宋" w:eastAsia="仿宋" w:cs="宋体"/>
          <w:b/>
          <w:bCs/>
          <w:color w:val="auto"/>
          <w:sz w:val="36"/>
          <w:szCs w:val="36"/>
          <w:highlight w:val="none"/>
          <w:lang w:val="en-US" w:eastAsia="zh-CN"/>
        </w:rPr>
      </w:pPr>
      <w:r>
        <w:rPr>
          <w:rFonts w:hint="eastAsia" w:ascii="仿宋" w:hAnsi="仿宋" w:eastAsia="仿宋" w:cs="宋体"/>
          <w:b/>
          <w:bCs/>
          <w:color w:val="auto"/>
          <w:sz w:val="36"/>
          <w:szCs w:val="36"/>
          <w:highlight w:val="none"/>
          <w:lang w:val="en-US" w:eastAsia="zh-CN"/>
        </w:rPr>
        <w:t>门窗和节能检测服务</w:t>
      </w:r>
    </w:p>
    <w:p w14:paraId="7DA28E65">
      <w:pPr>
        <w:jc w:val="center"/>
        <w:rPr>
          <w:rFonts w:hint="eastAsia" w:ascii="仿宋" w:hAnsi="仿宋" w:eastAsia="仿宋" w:cs="宋体"/>
          <w:b/>
          <w:color w:val="auto"/>
          <w:kern w:val="0"/>
          <w:sz w:val="36"/>
          <w:szCs w:val="36"/>
          <w:highlight w:val="none"/>
          <w:lang w:val="zh-CN" w:bidi="ar"/>
        </w:rPr>
      </w:pPr>
      <w:r>
        <w:rPr>
          <w:rFonts w:hint="eastAsia" w:ascii="仿宋" w:hAnsi="仿宋" w:eastAsia="仿宋" w:cs="宋体"/>
          <w:b/>
          <w:bCs/>
          <w:color w:val="auto"/>
          <w:sz w:val="36"/>
          <w:szCs w:val="36"/>
          <w:highlight w:val="none"/>
        </w:rPr>
        <w:t>自主采购</w:t>
      </w:r>
    </w:p>
    <w:p w14:paraId="1739992F">
      <w:pPr>
        <w:jc w:val="center"/>
        <w:rPr>
          <w:rFonts w:hint="eastAsia" w:ascii="仿宋" w:hAnsi="仿宋" w:eastAsia="仿宋" w:cs="宋体"/>
          <w:b/>
          <w:bCs/>
          <w:color w:val="auto"/>
          <w:sz w:val="36"/>
          <w:szCs w:val="36"/>
          <w:highlight w:val="none"/>
        </w:rPr>
      </w:pPr>
    </w:p>
    <w:p w14:paraId="7CFEAA2E">
      <w:pPr>
        <w:jc w:val="center"/>
        <w:rPr>
          <w:rFonts w:hint="eastAsia"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 </w:t>
      </w:r>
    </w:p>
    <w:p w14:paraId="3DA90E7C">
      <w:pPr>
        <w:jc w:val="center"/>
        <w:rPr>
          <w:rFonts w:hint="eastAsia"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 投标文件</w:t>
      </w:r>
    </w:p>
    <w:p w14:paraId="121EBA7C">
      <w:pPr>
        <w:jc w:val="center"/>
        <w:rPr>
          <w:rFonts w:hint="eastAsia" w:ascii="仿宋" w:hAnsi="仿宋" w:eastAsia="仿宋" w:cs="宋体"/>
          <w:color w:val="auto"/>
          <w:sz w:val="32"/>
          <w:szCs w:val="32"/>
          <w:highlight w:val="none"/>
        </w:rPr>
      </w:pPr>
    </w:p>
    <w:p w14:paraId="7683657D">
      <w:pPr>
        <w:jc w:val="center"/>
        <w:rPr>
          <w:rFonts w:hint="eastAsia" w:ascii="仿宋" w:hAnsi="仿宋" w:eastAsia="仿宋" w:cs="宋体"/>
          <w:color w:val="auto"/>
          <w:sz w:val="28"/>
          <w:szCs w:val="28"/>
          <w:highlight w:val="none"/>
        </w:rPr>
      </w:pPr>
    </w:p>
    <w:p w14:paraId="6B90B356">
      <w:pPr>
        <w:jc w:val="center"/>
        <w:rPr>
          <w:rFonts w:hint="eastAsia" w:ascii="仿宋" w:hAnsi="仿宋" w:eastAsia="仿宋" w:cs="宋体"/>
          <w:color w:val="auto"/>
          <w:sz w:val="28"/>
          <w:szCs w:val="28"/>
          <w:highlight w:val="none"/>
        </w:rPr>
      </w:pPr>
    </w:p>
    <w:p w14:paraId="4235DEE9">
      <w:pPr>
        <w:jc w:val="center"/>
        <w:rPr>
          <w:rFonts w:hint="eastAsia" w:ascii="仿宋" w:hAnsi="仿宋" w:eastAsia="仿宋" w:cs="宋体"/>
          <w:color w:val="auto"/>
          <w:sz w:val="28"/>
          <w:szCs w:val="28"/>
          <w:highlight w:val="none"/>
        </w:rPr>
      </w:pPr>
    </w:p>
    <w:p w14:paraId="388BEDDE">
      <w:pPr>
        <w:jc w:val="center"/>
        <w:rPr>
          <w:rFonts w:hint="eastAsia" w:ascii="仿宋" w:hAnsi="仿宋" w:eastAsia="仿宋" w:cs="宋体"/>
          <w:color w:val="auto"/>
          <w:sz w:val="28"/>
          <w:szCs w:val="28"/>
          <w:highlight w:val="none"/>
        </w:rPr>
      </w:pPr>
    </w:p>
    <w:p w14:paraId="78255CBD">
      <w:pPr>
        <w:jc w:val="center"/>
        <w:rPr>
          <w:rFonts w:hint="eastAsia" w:ascii="仿宋" w:hAnsi="仿宋" w:eastAsia="仿宋" w:cs="宋体"/>
          <w:color w:val="auto"/>
          <w:sz w:val="28"/>
          <w:szCs w:val="28"/>
          <w:highlight w:val="none"/>
        </w:rPr>
      </w:pPr>
    </w:p>
    <w:p w14:paraId="3ACFE489">
      <w:pPr>
        <w:spacing w:after="120"/>
        <w:ind w:firstLine="1254" w:firstLineChars="446"/>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投标人：</w:t>
      </w:r>
      <w:r>
        <w:rPr>
          <w:rFonts w:hint="eastAsia" w:ascii="仿宋" w:hAnsi="仿宋" w:eastAsia="仿宋" w:cs="宋体"/>
          <w:b/>
          <w:bCs/>
          <w:color w:val="auto"/>
          <w:sz w:val="28"/>
          <w:szCs w:val="28"/>
          <w:highlight w:val="none"/>
          <w:u w:val="single"/>
        </w:rPr>
        <w:t xml:space="preserve">                              （盖公章）</w:t>
      </w:r>
    </w:p>
    <w:p w14:paraId="726B8ABE">
      <w:pPr>
        <w:spacing w:after="120"/>
        <w:ind w:firstLine="1254" w:firstLineChars="446"/>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法定代表人或被授权委托人：</w:t>
      </w:r>
      <w:r>
        <w:rPr>
          <w:rFonts w:hint="eastAsia" w:ascii="仿宋" w:hAnsi="仿宋" w:eastAsia="仿宋" w:cs="宋体"/>
          <w:b/>
          <w:bCs/>
          <w:color w:val="auto"/>
          <w:sz w:val="28"/>
          <w:szCs w:val="28"/>
          <w:highlight w:val="none"/>
          <w:u w:val="single"/>
        </w:rPr>
        <w:t xml:space="preserve">        （签字或盖章）</w:t>
      </w:r>
    </w:p>
    <w:p w14:paraId="40336B50">
      <w:pPr>
        <w:spacing w:after="120"/>
        <w:ind w:firstLine="2659" w:firstLineChars="946"/>
        <w:jc w:val="center"/>
        <w:rPr>
          <w:rFonts w:hint="eastAsia" w:ascii="仿宋" w:hAnsi="仿宋" w:eastAsia="仿宋" w:cs="宋体"/>
          <w:b/>
          <w:bCs/>
          <w:color w:val="auto"/>
          <w:sz w:val="28"/>
          <w:szCs w:val="28"/>
          <w:highlight w:val="none"/>
        </w:rPr>
      </w:pPr>
    </w:p>
    <w:p w14:paraId="44B1D9E4">
      <w:pPr>
        <w:spacing w:after="120"/>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 xml:space="preserve">                   日 期：  年  月  日</w:t>
      </w:r>
    </w:p>
    <w:p w14:paraId="079CD90F">
      <w:pPr>
        <w:ind w:right="-1"/>
        <w:rPr>
          <w:rFonts w:hint="eastAsia" w:ascii="仿宋" w:hAnsi="仿宋" w:eastAsia="仿宋" w:cs="宋体"/>
          <w:b/>
          <w:bCs/>
          <w:color w:val="auto"/>
          <w:sz w:val="28"/>
          <w:szCs w:val="28"/>
          <w:highlight w:val="none"/>
        </w:rPr>
      </w:pPr>
    </w:p>
    <w:p w14:paraId="404262E2">
      <w:pPr>
        <w:ind w:right="-1"/>
        <w:rPr>
          <w:rFonts w:hint="eastAsia" w:ascii="仿宋" w:hAnsi="仿宋" w:eastAsia="仿宋" w:cs="宋体"/>
          <w:b/>
          <w:bCs/>
          <w:color w:val="auto"/>
          <w:sz w:val="28"/>
          <w:szCs w:val="28"/>
          <w:highlight w:val="none"/>
        </w:rPr>
      </w:pPr>
    </w:p>
    <w:p w14:paraId="1A12BD85">
      <w:pPr>
        <w:ind w:right="-1"/>
        <w:rPr>
          <w:rFonts w:hint="eastAsia" w:ascii="仿宋" w:hAnsi="仿宋" w:eastAsia="仿宋" w:cs="宋体"/>
          <w:b/>
          <w:bCs/>
          <w:color w:val="auto"/>
          <w:sz w:val="28"/>
          <w:szCs w:val="28"/>
          <w:highlight w:val="none"/>
        </w:rPr>
      </w:pPr>
    </w:p>
    <w:p w14:paraId="29B53337">
      <w:pPr>
        <w:ind w:right="-1"/>
        <w:jc w:val="center"/>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目录</w:t>
      </w:r>
    </w:p>
    <w:p w14:paraId="338CD290">
      <w:pPr>
        <w:ind w:right="-1"/>
        <w:jc w:val="center"/>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（格式自拟、需附页码）</w:t>
      </w:r>
    </w:p>
    <w:p w14:paraId="4A046A59">
      <w:pPr>
        <w:jc w:val="center"/>
        <w:rPr>
          <w:rFonts w:hint="eastAsia" w:ascii="仿宋" w:hAnsi="仿宋" w:eastAsia="仿宋" w:cs="宋体"/>
          <w:b/>
          <w:bCs/>
          <w:color w:val="auto"/>
          <w:sz w:val="28"/>
          <w:szCs w:val="28"/>
          <w:highlight w:val="none"/>
        </w:rPr>
      </w:pPr>
    </w:p>
    <w:p w14:paraId="06041CF5">
      <w:pPr>
        <w:jc w:val="center"/>
        <w:rPr>
          <w:rFonts w:hint="eastAsia" w:ascii="仿宋" w:hAnsi="仿宋" w:eastAsia="仿宋" w:cs="宋体"/>
          <w:b/>
          <w:bCs/>
          <w:color w:val="auto"/>
          <w:sz w:val="28"/>
          <w:szCs w:val="28"/>
          <w:highlight w:val="none"/>
        </w:rPr>
      </w:pPr>
    </w:p>
    <w:p w14:paraId="5919FC64">
      <w:pPr>
        <w:jc w:val="center"/>
        <w:rPr>
          <w:rFonts w:hint="eastAsia" w:ascii="仿宋" w:hAnsi="仿宋" w:eastAsia="仿宋" w:cs="宋体"/>
          <w:b/>
          <w:bCs/>
          <w:color w:val="auto"/>
          <w:sz w:val="28"/>
          <w:szCs w:val="28"/>
          <w:highlight w:val="none"/>
        </w:rPr>
      </w:pPr>
    </w:p>
    <w:p w14:paraId="3BD19309">
      <w:pPr>
        <w:jc w:val="center"/>
        <w:rPr>
          <w:rFonts w:hint="eastAsia" w:ascii="仿宋" w:hAnsi="仿宋" w:eastAsia="仿宋" w:cs="宋体"/>
          <w:b/>
          <w:bCs/>
          <w:color w:val="auto"/>
          <w:sz w:val="28"/>
          <w:szCs w:val="28"/>
          <w:highlight w:val="none"/>
        </w:rPr>
      </w:pPr>
    </w:p>
    <w:p w14:paraId="002C2EB8">
      <w:pPr>
        <w:jc w:val="center"/>
        <w:rPr>
          <w:rFonts w:hint="eastAsia" w:ascii="仿宋" w:hAnsi="仿宋" w:eastAsia="仿宋" w:cs="宋体"/>
          <w:b/>
          <w:bCs/>
          <w:color w:val="auto"/>
          <w:sz w:val="28"/>
          <w:szCs w:val="28"/>
          <w:highlight w:val="none"/>
        </w:rPr>
      </w:pPr>
    </w:p>
    <w:p w14:paraId="6DB7068D">
      <w:pPr>
        <w:jc w:val="center"/>
        <w:rPr>
          <w:rFonts w:hint="eastAsia" w:ascii="仿宋" w:hAnsi="仿宋" w:eastAsia="仿宋" w:cs="宋体"/>
          <w:b/>
          <w:bCs/>
          <w:color w:val="auto"/>
          <w:sz w:val="28"/>
          <w:szCs w:val="28"/>
          <w:highlight w:val="none"/>
        </w:rPr>
      </w:pPr>
    </w:p>
    <w:p w14:paraId="357562DE">
      <w:pPr>
        <w:jc w:val="center"/>
        <w:rPr>
          <w:rFonts w:hint="eastAsia" w:ascii="仿宋" w:hAnsi="仿宋" w:eastAsia="仿宋" w:cs="宋体"/>
          <w:b/>
          <w:bCs/>
          <w:color w:val="auto"/>
          <w:sz w:val="28"/>
          <w:szCs w:val="28"/>
          <w:highlight w:val="none"/>
        </w:rPr>
      </w:pPr>
    </w:p>
    <w:p w14:paraId="66038FD5">
      <w:pPr>
        <w:jc w:val="center"/>
        <w:rPr>
          <w:rFonts w:hint="eastAsia" w:ascii="仿宋" w:hAnsi="仿宋" w:eastAsia="仿宋" w:cs="宋体"/>
          <w:b/>
          <w:bCs/>
          <w:color w:val="auto"/>
          <w:sz w:val="28"/>
          <w:szCs w:val="28"/>
          <w:highlight w:val="none"/>
        </w:rPr>
      </w:pPr>
    </w:p>
    <w:p w14:paraId="7EE6C947">
      <w:pPr>
        <w:jc w:val="center"/>
        <w:rPr>
          <w:rFonts w:hint="eastAsia" w:ascii="仿宋" w:hAnsi="仿宋" w:eastAsia="仿宋" w:cs="宋体"/>
          <w:b/>
          <w:bCs/>
          <w:color w:val="auto"/>
          <w:sz w:val="28"/>
          <w:szCs w:val="28"/>
          <w:highlight w:val="none"/>
        </w:rPr>
      </w:pPr>
    </w:p>
    <w:p w14:paraId="70A60C7C">
      <w:pPr>
        <w:jc w:val="center"/>
        <w:rPr>
          <w:rFonts w:hint="eastAsia" w:ascii="仿宋" w:hAnsi="仿宋" w:eastAsia="仿宋" w:cs="宋体"/>
          <w:b/>
          <w:bCs/>
          <w:color w:val="auto"/>
          <w:sz w:val="28"/>
          <w:szCs w:val="28"/>
          <w:highlight w:val="none"/>
        </w:rPr>
      </w:pPr>
    </w:p>
    <w:p w14:paraId="5A86DF79">
      <w:pPr>
        <w:jc w:val="center"/>
        <w:rPr>
          <w:rFonts w:hint="eastAsia" w:ascii="仿宋" w:hAnsi="仿宋" w:eastAsia="仿宋" w:cs="宋体"/>
          <w:b/>
          <w:bCs/>
          <w:color w:val="auto"/>
          <w:sz w:val="28"/>
          <w:szCs w:val="28"/>
          <w:highlight w:val="none"/>
        </w:rPr>
      </w:pPr>
    </w:p>
    <w:p w14:paraId="457D1045">
      <w:pPr>
        <w:jc w:val="center"/>
        <w:rPr>
          <w:rFonts w:hint="eastAsia" w:ascii="仿宋" w:hAnsi="仿宋" w:eastAsia="仿宋" w:cs="宋体"/>
          <w:b/>
          <w:bCs/>
          <w:color w:val="auto"/>
          <w:sz w:val="28"/>
          <w:szCs w:val="28"/>
          <w:highlight w:val="none"/>
        </w:rPr>
      </w:pPr>
    </w:p>
    <w:p w14:paraId="3F5F2065">
      <w:pPr>
        <w:jc w:val="center"/>
        <w:rPr>
          <w:rFonts w:hint="eastAsia" w:ascii="仿宋" w:hAnsi="仿宋" w:eastAsia="仿宋" w:cs="宋体"/>
          <w:b/>
          <w:bCs/>
          <w:color w:val="auto"/>
          <w:sz w:val="28"/>
          <w:szCs w:val="28"/>
          <w:highlight w:val="none"/>
        </w:rPr>
      </w:pPr>
    </w:p>
    <w:p w14:paraId="51F85DE4">
      <w:pPr>
        <w:jc w:val="center"/>
        <w:rPr>
          <w:rFonts w:hint="eastAsia" w:ascii="仿宋" w:hAnsi="仿宋" w:eastAsia="仿宋" w:cs="宋体"/>
          <w:b/>
          <w:bCs/>
          <w:color w:val="auto"/>
          <w:sz w:val="28"/>
          <w:szCs w:val="28"/>
          <w:highlight w:val="none"/>
        </w:rPr>
      </w:pPr>
    </w:p>
    <w:p w14:paraId="201E3729">
      <w:pPr>
        <w:jc w:val="center"/>
        <w:rPr>
          <w:rFonts w:hint="eastAsia" w:ascii="仿宋" w:hAnsi="仿宋" w:eastAsia="仿宋" w:cs="宋体"/>
          <w:b/>
          <w:bCs/>
          <w:color w:val="auto"/>
          <w:sz w:val="28"/>
          <w:szCs w:val="28"/>
          <w:highlight w:val="none"/>
        </w:rPr>
      </w:pPr>
    </w:p>
    <w:p w14:paraId="6FBF6A2F">
      <w:pPr>
        <w:jc w:val="center"/>
        <w:rPr>
          <w:rFonts w:hint="eastAsia" w:ascii="仿宋" w:hAnsi="仿宋" w:eastAsia="仿宋" w:cs="宋体"/>
          <w:b/>
          <w:bCs/>
          <w:color w:val="auto"/>
          <w:sz w:val="28"/>
          <w:szCs w:val="28"/>
          <w:highlight w:val="none"/>
        </w:rPr>
      </w:pPr>
    </w:p>
    <w:p w14:paraId="0358C7E9">
      <w:pPr>
        <w:jc w:val="center"/>
        <w:rPr>
          <w:rFonts w:hint="eastAsia" w:ascii="仿宋" w:hAnsi="仿宋" w:eastAsia="仿宋" w:cs="宋体"/>
          <w:b/>
          <w:bCs/>
          <w:color w:val="auto"/>
          <w:sz w:val="28"/>
          <w:szCs w:val="28"/>
          <w:highlight w:val="none"/>
        </w:rPr>
      </w:pPr>
    </w:p>
    <w:p w14:paraId="55D3C27F">
      <w:pPr>
        <w:jc w:val="center"/>
        <w:rPr>
          <w:rFonts w:hint="eastAsia" w:ascii="仿宋" w:hAnsi="仿宋" w:eastAsia="仿宋" w:cs="宋体"/>
          <w:b/>
          <w:bCs/>
          <w:color w:val="auto"/>
          <w:sz w:val="28"/>
          <w:szCs w:val="28"/>
          <w:highlight w:val="none"/>
        </w:rPr>
      </w:pPr>
    </w:p>
    <w:p w14:paraId="4D34A7D1">
      <w:pPr>
        <w:jc w:val="center"/>
        <w:rPr>
          <w:rFonts w:hint="eastAsia" w:ascii="仿宋" w:hAnsi="仿宋" w:eastAsia="仿宋" w:cs="宋体"/>
          <w:b/>
          <w:bCs/>
          <w:color w:val="auto"/>
          <w:sz w:val="28"/>
          <w:szCs w:val="28"/>
          <w:highlight w:val="none"/>
        </w:rPr>
      </w:pPr>
    </w:p>
    <w:p w14:paraId="262FC92D">
      <w:pPr>
        <w:jc w:val="center"/>
        <w:rPr>
          <w:rFonts w:hint="eastAsia" w:ascii="仿宋" w:hAnsi="仿宋" w:eastAsia="仿宋" w:cs="宋体"/>
          <w:b/>
          <w:bCs/>
          <w:color w:val="auto"/>
          <w:sz w:val="28"/>
          <w:szCs w:val="28"/>
          <w:highlight w:val="none"/>
        </w:rPr>
      </w:pPr>
    </w:p>
    <w:p w14:paraId="5CD5088F">
      <w:pPr>
        <w:rPr>
          <w:rFonts w:hint="eastAsia" w:ascii="仿宋" w:hAnsi="仿宋" w:eastAsia="仿宋" w:cs="宋体"/>
          <w:b/>
          <w:bCs/>
          <w:color w:val="auto"/>
          <w:sz w:val="28"/>
          <w:szCs w:val="28"/>
          <w:highlight w:val="none"/>
        </w:rPr>
      </w:pPr>
    </w:p>
    <w:p w14:paraId="133CCFF4">
      <w:pPr>
        <w:jc w:val="center"/>
        <w:outlineLvl w:val="1"/>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 xml:space="preserve">第一部分  </w:t>
      </w:r>
      <w:bookmarkStart w:id="27" w:name="OLE_LINK20"/>
      <w:bookmarkStart w:id="28" w:name="OLE_LINK19"/>
      <w:r>
        <w:rPr>
          <w:rFonts w:hint="eastAsia" w:ascii="仿宋" w:hAnsi="仿宋" w:eastAsia="仿宋" w:cs="宋体"/>
          <w:b/>
          <w:bCs/>
          <w:color w:val="auto"/>
          <w:sz w:val="28"/>
          <w:szCs w:val="28"/>
          <w:highlight w:val="none"/>
        </w:rPr>
        <w:t>资格审查文件</w:t>
      </w:r>
      <w:bookmarkEnd w:id="27"/>
      <w:bookmarkEnd w:id="28"/>
    </w:p>
    <w:p w14:paraId="389786BF">
      <w:pPr>
        <w:rPr>
          <w:rFonts w:hint="eastAsia" w:ascii="仿宋" w:hAnsi="仿宋" w:eastAsia="仿宋" w:cs="宋体"/>
          <w:b/>
          <w:bCs/>
          <w:color w:val="auto"/>
          <w:sz w:val="28"/>
          <w:szCs w:val="28"/>
          <w:highlight w:val="none"/>
        </w:rPr>
      </w:pPr>
    </w:p>
    <w:p w14:paraId="665A327C">
      <w:pPr>
        <w:ind w:firstLine="562" w:firstLineChars="200"/>
        <w:jc w:val="left"/>
        <w:rPr>
          <w:rFonts w:hint="eastAsia" w:ascii="仿宋" w:hAnsi="仿宋" w:eastAsia="仿宋" w:cs="楷体_GB2312"/>
          <w:bCs/>
          <w:color w:val="auto"/>
          <w:sz w:val="28"/>
          <w:szCs w:val="28"/>
          <w:highlight w:val="none"/>
        </w:rPr>
      </w:pPr>
      <w:bookmarkStart w:id="29" w:name="_Toc31035"/>
      <w:r>
        <w:rPr>
          <w:rFonts w:hint="eastAsia" w:ascii="仿宋" w:hAnsi="仿宋" w:eastAsia="仿宋" w:cs="Calibri"/>
          <w:b/>
          <w:bCs/>
          <w:color w:val="auto"/>
          <w:sz w:val="28"/>
          <w:szCs w:val="28"/>
          <w:highlight w:val="none"/>
        </w:rPr>
        <w:t>一、</w:t>
      </w:r>
      <w:r>
        <w:rPr>
          <w:rFonts w:hint="eastAsia" w:ascii="仿宋" w:hAnsi="仿宋" w:eastAsia="仿宋" w:cs="Calibri"/>
          <w:bCs/>
          <w:color w:val="auto"/>
          <w:sz w:val="28"/>
          <w:szCs w:val="28"/>
          <w:highlight w:val="none"/>
          <w:lang w:val="zh-CN"/>
        </w:rPr>
        <w:t>营业执照，且在有效期内</w:t>
      </w:r>
      <w:r>
        <w:rPr>
          <w:rFonts w:hint="eastAsia" w:ascii="仿宋" w:hAnsi="仿宋" w:eastAsia="仿宋"/>
          <w:bCs/>
          <w:color w:val="auto"/>
          <w:sz w:val="28"/>
          <w:szCs w:val="28"/>
          <w:highlight w:val="none"/>
          <w:lang w:val="zh-CN"/>
        </w:rPr>
        <w:t>；</w:t>
      </w:r>
      <w:r>
        <w:rPr>
          <w:rFonts w:hint="eastAsia" w:ascii="仿宋" w:hAnsi="仿宋" w:eastAsia="仿宋" w:cs="楷体_GB2312"/>
          <w:bCs/>
          <w:color w:val="auto"/>
          <w:sz w:val="28"/>
          <w:szCs w:val="28"/>
          <w:highlight w:val="none"/>
        </w:rPr>
        <w:t>(复印件加盖公章)。</w:t>
      </w:r>
    </w:p>
    <w:bookmarkEnd w:id="29"/>
    <w:p w14:paraId="12BA2AFF">
      <w:pPr>
        <w:ind w:firstLine="560" w:firstLineChars="200"/>
        <w:jc w:val="left"/>
        <w:rPr>
          <w:rFonts w:hint="eastAsia" w:ascii="仿宋" w:hAnsi="仿宋" w:eastAsia="仿宋" w:cs="宋体"/>
          <w:bCs/>
          <w:color w:val="auto"/>
          <w:sz w:val="28"/>
          <w:szCs w:val="28"/>
          <w:highlight w:val="none"/>
        </w:rPr>
      </w:pPr>
      <w:bookmarkStart w:id="30" w:name="_Toc2944"/>
      <w:r>
        <w:rPr>
          <w:rFonts w:hint="eastAsia" w:ascii="仿宋" w:hAnsi="仿宋" w:eastAsia="仿宋"/>
          <w:bCs/>
          <w:color w:val="auto"/>
          <w:sz w:val="28"/>
          <w:szCs w:val="28"/>
          <w:highlight w:val="none"/>
        </w:rPr>
        <w:t>二、提供在参加此次采购活动前三年内（2022年01月01日至今）在经营活动中无重大违法记录的书面声明函（截至开标时间成立不足3年的投标人可提供自成立以来至今无重大违法记录的书面声明函）</w:t>
      </w:r>
      <w:r>
        <w:rPr>
          <w:rFonts w:hint="eastAsia" w:ascii="仿宋" w:hAnsi="仿宋" w:eastAsia="仿宋" w:cs="宋体"/>
          <w:bCs/>
          <w:color w:val="auto"/>
          <w:sz w:val="28"/>
          <w:szCs w:val="28"/>
          <w:highlight w:val="none"/>
          <w:lang w:val="zh-CN"/>
        </w:rPr>
        <w:t>；</w:t>
      </w:r>
      <w:r>
        <w:rPr>
          <w:rFonts w:hint="eastAsia" w:ascii="仿宋" w:hAnsi="仿宋" w:eastAsia="仿宋" w:cs="宋体"/>
          <w:bCs/>
          <w:color w:val="auto"/>
          <w:sz w:val="28"/>
          <w:szCs w:val="28"/>
          <w:highlight w:val="none"/>
        </w:rPr>
        <w:t>（格式自拟，加盖公章）</w:t>
      </w:r>
      <w:bookmarkEnd w:id="30"/>
      <w:r>
        <w:rPr>
          <w:rFonts w:hint="eastAsia" w:ascii="仿宋" w:hAnsi="仿宋" w:eastAsia="仿宋" w:cs="宋体"/>
          <w:bCs/>
          <w:color w:val="auto"/>
          <w:sz w:val="28"/>
          <w:szCs w:val="28"/>
          <w:highlight w:val="none"/>
        </w:rPr>
        <w:t>。</w:t>
      </w:r>
    </w:p>
    <w:p w14:paraId="0C3F13EC">
      <w:pPr>
        <w:ind w:firstLine="560" w:firstLineChars="200"/>
        <w:jc w:val="left"/>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三、法定代表人身份证明及授权委托书。</w:t>
      </w:r>
    </w:p>
    <w:p w14:paraId="5E655A0E">
      <w:pPr>
        <w:ind w:firstLine="562" w:firstLineChars="200"/>
        <w:jc w:val="center"/>
        <w:rPr>
          <w:rFonts w:hint="eastAsia" w:ascii="仿宋" w:hAnsi="仿宋" w:eastAsia="仿宋" w:cs="宋体"/>
          <w:b/>
          <w:bCs/>
          <w:color w:val="auto"/>
          <w:sz w:val="28"/>
          <w:szCs w:val="28"/>
          <w:highlight w:val="none"/>
        </w:rPr>
      </w:pPr>
    </w:p>
    <w:p w14:paraId="5A3B23D5">
      <w:pPr>
        <w:pStyle w:val="18"/>
        <w:rPr>
          <w:rFonts w:hint="eastAsia" w:ascii="仿宋" w:hAnsi="仿宋" w:eastAsia="仿宋"/>
          <w:color w:val="auto"/>
          <w:sz w:val="28"/>
          <w:szCs w:val="28"/>
          <w:highlight w:val="none"/>
        </w:rPr>
      </w:pPr>
    </w:p>
    <w:p w14:paraId="27F33AE3">
      <w:pPr>
        <w:pStyle w:val="19"/>
        <w:spacing w:line="240" w:lineRule="auto"/>
        <w:ind w:firstLine="375"/>
        <w:jc w:val="center"/>
        <w:rPr>
          <w:rFonts w:hint="eastAsia" w:ascii="仿宋" w:hAnsi="仿宋" w:eastAsia="仿宋"/>
          <w:color w:val="auto"/>
          <w:sz w:val="28"/>
          <w:szCs w:val="28"/>
          <w:highlight w:val="none"/>
        </w:rPr>
      </w:pPr>
    </w:p>
    <w:p w14:paraId="082D2767">
      <w:pPr>
        <w:jc w:val="center"/>
        <w:rPr>
          <w:rFonts w:hint="eastAsia" w:ascii="仿宋" w:hAnsi="仿宋" w:eastAsia="仿宋" w:cs="宋体"/>
          <w:b/>
          <w:bCs/>
          <w:color w:val="auto"/>
          <w:sz w:val="28"/>
          <w:szCs w:val="28"/>
          <w:highlight w:val="none"/>
        </w:rPr>
      </w:pPr>
    </w:p>
    <w:p w14:paraId="27B755B7">
      <w:pPr>
        <w:spacing w:after="100" w:afterAutospacing="1"/>
        <w:jc w:val="center"/>
        <w:rPr>
          <w:rFonts w:hint="eastAsia" w:ascii="仿宋" w:hAnsi="仿宋" w:eastAsia="仿宋" w:cs="宋体"/>
          <w:b/>
          <w:bCs/>
          <w:color w:val="auto"/>
          <w:sz w:val="28"/>
          <w:szCs w:val="28"/>
          <w:highlight w:val="none"/>
        </w:rPr>
      </w:pPr>
      <w:bookmarkStart w:id="31" w:name="_Toc8712"/>
    </w:p>
    <w:p w14:paraId="5AF952B6">
      <w:pPr>
        <w:spacing w:after="100" w:afterAutospacing="1"/>
        <w:jc w:val="center"/>
        <w:rPr>
          <w:rFonts w:hint="eastAsia" w:ascii="仿宋" w:hAnsi="仿宋" w:eastAsia="仿宋" w:cs="宋体"/>
          <w:b/>
          <w:bCs/>
          <w:color w:val="auto"/>
          <w:sz w:val="28"/>
          <w:szCs w:val="28"/>
          <w:highlight w:val="none"/>
        </w:rPr>
      </w:pPr>
    </w:p>
    <w:p w14:paraId="49B5D609">
      <w:pPr>
        <w:spacing w:after="100" w:afterAutospacing="1"/>
        <w:jc w:val="center"/>
        <w:rPr>
          <w:rFonts w:hint="eastAsia" w:ascii="仿宋" w:hAnsi="仿宋" w:eastAsia="仿宋" w:cs="宋体"/>
          <w:b/>
          <w:bCs/>
          <w:color w:val="auto"/>
          <w:sz w:val="28"/>
          <w:szCs w:val="28"/>
          <w:highlight w:val="none"/>
        </w:rPr>
      </w:pPr>
    </w:p>
    <w:p w14:paraId="1DFA6459">
      <w:pPr>
        <w:spacing w:after="100" w:afterAutospacing="1"/>
        <w:jc w:val="center"/>
        <w:rPr>
          <w:rFonts w:hint="eastAsia" w:ascii="仿宋" w:hAnsi="仿宋" w:eastAsia="仿宋" w:cs="宋体"/>
          <w:b/>
          <w:bCs/>
          <w:color w:val="auto"/>
          <w:sz w:val="28"/>
          <w:szCs w:val="28"/>
          <w:highlight w:val="none"/>
        </w:rPr>
      </w:pPr>
    </w:p>
    <w:p w14:paraId="24DDBB83">
      <w:pPr>
        <w:spacing w:after="100" w:afterAutospacing="1"/>
        <w:jc w:val="center"/>
        <w:rPr>
          <w:rFonts w:hint="eastAsia" w:ascii="仿宋" w:hAnsi="仿宋" w:eastAsia="仿宋" w:cs="宋体"/>
          <w:b/>
          <w:bCs/>
          <w:color w:val="auto"/>
          <w:sz w:val="28"/>
          <w:szCs w:val="28"/>
          <w:highlight w:val="none"/>
        </w:rPr>
      </w:pPr>
    </w:p>
    <w:p w14:paraId="401FB6B1">
      <w:pPr>
        <w:spacing w:after="100" w:afterAutospacing="1"/>
        <w:jc w:val="center"/>
        <w:rPr>
          <w:rFonts w:hint="eastAsia" w:ascii="仿宋" w:hAnsi="仿宋" w:eastAsia="仿宋" w:cs="宋体"/>
          <w:b/>
          <w:bCs/>
          <w:color w:val="auto"/>
          <w:sz w:val="28"/>
          <w:szCs w:val="28"/>
          <w:highlight w:val="none"/>
        </w:rPr>
      </w:pPr>
    </w:p>
    <w:p w14:paraId="1C922BAA">
      <w:pPr>
        <w:spacing w:after="100" w:afterAutospacing="1"/>
        <w:jc w:val="both"/>
        <w:rPr>
          <w:rFonts w:hint="eastAsia" w:ascii="仿宋" w:hAnsi="仿宋" w:eastAsia="仿宋" w:cs="宋体"/>
          <w:b/>
          <w:bCs/>
          <w:color w:val="auto"/>
          <w:sz w:val="28"/>
          <w:szCs w:val="28"/>
          <w:highlight w:val="none"/>
        </w:rPr>
      </w:pPr>
    </w:p>
    <w:p w14:paraId="1430CD7C">
      <w:pPr>
        <w:pStyle w:val="18"/>
        <w:rPr>
          <w:rFonts w:hint="eastAsia" w:ascii="仿宋" w:hAnsi="仿宋" w:eastAsia="仿宋" w:cs="宋体"/>
          <w:b/>
          <w:bCs/>
          <w:color w:val="auto"/>
          <w:sz w:val="28"/>
          <w:szCs w:val="28"/>
          <w:highlight w:val="none"/>
        </w:rPr>
      </w:pPr>
    </w:p>
    <w:p w14:paraId="3974E5AC">
      <w:pPr>
        <w:jc w:val="center"/>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一、法定代表人资格证明</w:t>
      </w:r>
      <w:bookmarkEnd w:id="31"/>
    </w:p>
    <w:p w14:paraId="0E5D15E5">
      <w:pPr>
        <w:jc w:val="left"/>
        <w:rPr>
          <w:rFonts w:hint="eastAsia" w:ascii="仿宋" w:hAnsi="仿宋" w:eastAsia="仿宋" w:cs="宋体"/>
          <w:b/>
          <w:bCs/>
          <w:color w:val="auto"/>
          <w:sz w:val="28"/>
          <w:szCs w:val="28"/>
          <w:highlight w:val="none"/>
        </w:rPr>
      </w:pPr>
    </w:p>
    <w:p w14:paraId="1B293156">
      <w:pPr>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系</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的法定代表人。为参加</w:t>
      </w:r>
      <w:r>
        <w:rPr>
          <w:rFonts w:hint="eastAsia" w:ascii="仿宋" w:hAnsi="仿宋" w:eastAsia="仿宋" w:cs="宋体"/>
          <w:color w:val="auto"/>
          <w:kern w:val="0"/>
          <w:sz w:val="28"/>
          <w:szCs w:val="28"/>
          <w:highlight w:val="none"/>
          <w:u w:val="single"/>
          <w:lang w:val="zh-CN" w:bidi="ar"/>
        </w:rPr>
        <w:t>天津工业大学</w:t>
      </w:r>
      <w:r>
        <w:rPr>
          <w:rFonts w:hint="eastAsia" w:ascii="仿宋" w:hAnsi="仿宋" w:eastAsia="仿宋" w:cs="宋体"/>
          <w:color w:val="auto"/>
          <w:kern w:val="0"/>
          <w:sz w:val="28"/>
          <w:szCs w:val="28"/>
          <w:highlight w:val="none"/>
          <w:u w:val="single"/>
          <w:lang w:val="zh-CN" w:eastAsia="zh-CN" w:bidi="ar"/>
        </w:rPr>
        <w:t>D区学生宿舍项目</w:t>
      </w:r>
      <w:r>
        <w:rPr>
          <w:rFonts w:hint="eastAsia" w:ascii="仿宋" w:hAnsi="仿宋" w:eastAsia="仿宋" w:cs="宋体"/>
          <w:color w:val="auto"/>
          <w:kern w:val="0"/>
          <w:sz w:val="28"/>
          <w:szCs w:val="28"/>
          <w:highlight w:val="none"/>
          <w:u w:val="single"/>
          <w:lang w:val="en-US" w:eastAsia="zh-CN" w:bidi="ar"/>
        </w:rPr>
        <w:t>门窗和节能检测服务</w:t>
      </w:r>
      <w:r>
        <w:rPr>
          <w:rFonts w:hint="eastAsia" w:ascii="仿宋" w:hAnsi="仿宋" w:eastAsia="仿宋" w:cs="宋体"/>
          <w:color w:val="auto"/>
          <w:kern w:val="0"/>
          <w:sz w:val="28"/>
          <w:szCs w:val="28"/>
          <w:highlight w:val="none"/>
          <w:lang w:val="zh-CN" w:bidi="ar"/>
        </w:rPr>
        <w:t>采购</w:t>
      </w:r>
      <w:r>
        <w:rPr>
          <w:rFonts w:hint="eastAsia" w:ascii="仿宋" w:hAnsi="仿宋" w:eastAsia="仿宋" w:cs="宋体"/>
          <w:color w:val="auto"/>
          <w:sz w:val="28"/>
          <w:szCs w:val="28"/>
          <w:highlight w:val="none"/>
        </w:rPr>
        <w:t>项目，签署上述投标文件、进行合同谈判、签署合同和处理与之有关的一切事务。</w:t>
      </w:r>
    </w:p>
    <w:p w14:paraId="1FFE8E0B">
      <w:pPr>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特此证明。</w:t>
      </w:r>
    </w:p>
    <w:p w14:paraId="025C2539">
      <w:pPr>
        <w:spacing w:after="100" w:afterAutospacing="1"/>
        <w:jc w:val="left"/>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（附法定代表人身份证复印件）</w:t>
      </w:r>
    </w:p>
    <w:p w14:paraId="6547555C">
      <w:pPr>
        <w:jc w:val="left"/>
        <w:rPr>
          <w:rFonts w:hint="eastAsia" w:ascii="仿宋" w:hAnsi="仿宋" w:eastAsia="仿宋" w:cs="宋体"/>
          <w:color w:val="auto"/>
          <w:sz w:val="28"/>
          <w:szCs w:val="28"/>
          <w:highlight w:val="none"/>
        </w:rPr>
      </w:pPr>
    </w:p>
    <w:p w14:paraId="33B14D67">
      <w:pPr>
        <w:jc w:val="left"/>
        <w:rPr>
          <w:rFonts w:hint="eastAsia" w:ascii="仿宋" w:hAnsi="仿宋" w:eastAsia="仿宋" w:cs="宋体"/>
          <w:color w:val="auto"/>
          <w:sz w:val="28"/>
          <w:szCs w:val="28"/>
          <w:highlight w:val="none"/>
        </w:rPr>
      </w:pPr>
    </w:p>
    <w:p w14:paraId="0ECC7F96">
      <w:pPr>
        <w:jc w:val="left"/>
        <w:rPr>
          <w:rFonts w:hint="eastAsia" w:ascii="仿宋" w:hAnsi="仿宋" w:eastAsia="仿宋" w:cs="宋体"/>
          <w:color w:val="auto"/>
          <w:sz w:val="28"/>
          <w:szCs w:val="28"/>
          <w:highlight w:val="none"/>
        </w:rPr>
      </w:pPr>
    </w:p>
    <w:p w14:paraId="002256A4">
      <w:pPr>
        <w:jc w:val="left"/>
        <w:rPr>
          <w:rFonts w:hint="eastAsia" w:ascii="仿宋" w:hAnsi="仿宋" w:eastAsia="仿宋" w:cs="宋体"/>
          <w:color w:val="auto"/>
          <w:sz w:val="28"/>
          <w:szCs w:val="28"/>
          <w:highlight w:val="none"/>
        </w:rPr>
      </w:pPr>
    </w:p>
    <w:p w14:paraId="0B0DA60A">
      <w:pPr>
        <w:jc w:val="left"/>
        <w:rPr>
          <w:rFonts w:hint="eastAsia" w:ascii="仿宋" w:hAnsi="仿宋" w:eastAsia="仿宋" w:cs="宋体"/>
          <w:color w:val="auto"/>
          <w:sz w:val="28"/>
          <w:szCs w:val="28"/>
          <w:highlight w:val="none"/>
        </w:rPr>
      </w:pPr>
    </w:p>
    <w:p w14:paraId="73A23D9D">
      <w:pPr>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投标人：（盖章）</w:t>
      </w:r>
      <w:r>
        <w:rPr>
          <w:rFonts w:hint="eastAsia" w:ascii="仿宋" w:hAnsi="仿宋" w:eastAsia="仿宋" w:cs="宋体"/>
          <w:color w:val="auto"/>
          <w:sz w:val="28"/>
          <w:szCs w:val="28"/>
          <w:highlight w:val="none"/>
          <w:u w:val="single"/>
        </w:rPr>
        <w:t xml:space="preserve">                                   </w:t>
      </w:r>
    </w:p>
    <w:p w14:paraId="5FB065C8">
      <w:pPr>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日    期：</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 xml:space="preserve"> 月</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日</w:t>
      </w:r>
    </w:p>
    <w:p w14:paraId="51E53493">
      <w:pPr>
        <w:jc w:val="left"/>
        <w:rPr>
          <w:rFonts w:hint="eastAsia" w:ascii="仿宋" w:hAnsi="仿宋" w:eastAsia="仿宋" w:cs="宋体"/>
          <w:color w:val="auto"/>
          <w:sz w:val="28"/>
          <w:szCs w:val="28"/>
          <w:highlight w:val="none"/>
        </w:rPr>
      </w:pPr>
    </w:p>
    <w:p w14:paraId="22898272">
      <w:pPr>
        <w:jc w:val="left"/>
        <w:rPr>
          <w:rFonts w:hint="eastAsia" w:ascii="仿宋" w:hAnsi="仿宋" w:eastAsia="仿宋" w:cs="宋体"/>
          <w:color w:val="auto"/>
          <w:sz w:val="28"/>
          <w:szCs w:val="28"/>
          <w:highlight w:val="none"/>
        </w:rPr>
      </w:pPr>
    </w:p>
    <w:p w14:paraId="7DF6299B">
      <w:pPr>
        <w:autoSpaceDE w:val="0"/>
        <w:autoSpaceDN w:val="0"/>
        <w:adjustRightInd w:val="0"/>
        <w:snapToGrid w:val="0"/>
        <w:jc w:val="left"/>
        <w:rPr>
          <w:rFonts w:hint="eastAsia" w:ascii="仿宋" w:hAnsi="仿宋" w:eastAsia="仿宋" w:cs="宋体"/>
          <w:color w:val="auto"/>
          <w:sz w:val="28"/>
          <w:szCs w:val="28"/>
          <w:highlight w:val="none"/>
        </w:rPr>
      </w:pPr>
    </w:p>
    <w:p w14:paraId="7DC638DD">
      <w:pPr>
        <w:spacing w:after="100" w:afterAutospacing="1"/>
        <w:jc w:val="left"/>
        <w:rPr>
          <w:rFonts w:hint="eastAsia" w:ascii="仿宋" w:hAnsi="仿宋" w:eastAsia="仿宋" w:cs="宋体"/>
          <w:b/>
          <w:bCs/>
          <w:color w:val="auto"/>
          <w:sz w:val="28"/>
          <w:szCs w:val="28"/>
          <w:highlight w:val="none"/>
        </w:rPr>
      </w:pPr>
    </w:p>
    <w:p w14:paraId="6F4C6747">
      <w:pPr>
        <w:spacing w:after="100" w:afterAutospacing="1"/>
        <w:jc w:val="left"/>
        <w:rPr>
          <w:rFonts w:hint="eastAsia" w:ascii="仿宋" w:hAnsi="仿宋" w:eastAsia="仿宋" w:cs="宋体"/>
          <w:b/>
          <w:bCs/>
          <w:color w:val="auto"/>
          <w:sz w:val="28"/>
          <w:szCs w:val="28"/>
          <w:highlight w:val="none"/>
        </w:rPr>
      </w:pPr>
    </w:p>
    <w:p w14:paraId="123B0D1B">
      <w:pPr>
        <w:spacing w:after="100" w:afterAutospacing="1"/>
        <w:jc w:val="left"/>
        <w:rPr>
          <w:rFonts w:hint="eastAsia" w:ascii="仿宋" w:hAnsi="仿宋" w:eastAsia="仿宋" w:cs="宋体"/>
          <w:b/>
          <w:bCs/>
          <w:color w:val="auto"/>
          <w:sz w:val="28"/>
          <w:szCs w:val="28"/>
          <w:highlight w:val="none"/>
        </w:rPr>
      </w:pPr>
      <w:bookmarkStart w:id="32" w:name="_Toc5629"/>
    </w:p>
    <w:p w14:paraId="0B462EB0">
      <w:pPr>
        <w:jc w:val="center"/>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二、法定代表人授权委托书</w:t>
      </w:r>
      <w:bookmarkEnd w:id="32"/>
    </w:p>
    <w:p w14:paraId="2F903185">
      <w:pPr>
        <w:ind w:firstLine="560" w:firstLineChars="200"/>
        <w:jc w:val="left"/>
        <w:rPr>
          <w:rFonts w:hint="eastAsia" w:ascii="仿宋" w:hAnsi="仿宋" w:eastAsia="仿宋" w:cs="宋体"/>
          <w:color w:val="auto"/>
          <w:sz w:val="28"/>
          <w:szCs w:val="28"/>
          <w:highlight w:val="none"/>
        </w:rPr>
      </w:pPr>
    </w:p>
    <w:p w14:paraId="315DA984">
      <w:pPr>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本人作为</w:t>
      </w:r>
      <w:r>
        <w:rPr>
          <w:rFonts w:hint="eastAsia" w:ascii="仿宋" w:hAnsi="仿宋" w:eastAsia="仿宋" w:cs="宋体"/>
          <w:color w:val="auto"/>
          <w:sz w:val="28"/>
          <w:szCs w:val="28"/>
          <w:highlight w:val="none"/>
          <w:u w:val="single"/>
        </w:rPr>
        <w:t xml:space="preserve">       （投标人名称）       </w:t>
      </w:r>
      <w:r>
        <w:rPr>
          <w:rFonts w:hint="eastAsia" w:ascii="仿宋" w:hAnsi="仿宋" w:eastAsia="仿宋" w:cs="宋体"/>
          <w:color w:val="auto"/>
          <w:sz w:val="28"/>
          <w:szCs w:val="28"/>
          <w:highlight w:val="none"/>
        </w:rPr>
        <w:t>的法定代表人，在此授权我公司的</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，其身份证明号码：</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，作为我的合法的授权代表，以我的名义并代表我公司全权处理</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kern w:val="0"/>
          <w:sz w:val="28"/>
          <w:szCs w:val="28"/>
          <w:highlight w:val="none"/>
          <w:u w:val="single"/>
          <w:lang w:val="zh-CN" w:bidi="ar"/>
        </w:rPr>
        <w:t>天津工业大学</w:t>
      </w:r>
      <w:r>
        <w:rPr>
          <w:rFonts w:hint="eastAsia" w:ascii="仿宋" w:hAnsi="仿宋" w:eastAsia="仿宋" w:cs="宋体"/>
          <w:color w:val="auto"/>
          <w:kern w:val="0"/>
          <w:sz w:val="28"/>
          <w:szCs w:val="28"/>
          <w:highlight w:val="none"/>
          <w:u w:val="single"/>
          <w:lang w:val="zh-CN" w:eastAsia="zh-CN" w:bidi="ar"/>
        </w:rPr>
        <w:t>D区学生宿舍项目</w:t>
      </w:r>
      <w:r>
        <w:rPr>
          <w:rFonts w:hint="eastAsia" w:ascii="仿宋" w:hAnsi="仿宋" w:eastAsia="仿宋" w:cs="宋体"/>
          <w:color w:val="auto"/>
          <w:kern w:val="0"/>
          <w:sz w:val="28"/>
          <w:szCs w:val="28"/>
          <w:highlight w:val="none"/>
          <w:u w:val="single"/>
          <w:lang w:val="en-US" w:eastAsia="zh-CN" w:bidi="ar"/>
        </w:rPr>
        <w:t>门窗和节能检测服务</w:t>
      </w:r>
      <w:r>
        <w:rPr>
          <w:rFonts w:hint="eastAsia" w:ascii="仿宋" w:hAnsi="仿宋" w:eastAsia="仿宋" w:cs="宋体"/>
          <w:color w:val="auto"/>
          <w:sz w:val="28"/>
          <w:szCs w:val="28"/>
          <w:highlight w:val="none"/>
        </w:rPr>
        <w:t>项目投标的各项事宜。</w:t>
      </w:r>
    </w:p>
    <w:p w14:paraId="7673A3CD">
      <w:pPr>
        <w:autoSpaceDE w:val="0"/>
        <w:autoSpaceDN w:val="0"/>
        <w:adjustRightInd w:val="0"/>
        <w:snapToGrid w:val="0"/>
        <w:ind w:firstLine="560" w:firstLineChars="200"/>
        <w:jc w:val="left"/>
        <w:rPr>
          <w:rFonts w:hint="eastAsia" w:ascii="仿宋" w:hAnsi="仿宋" w:eastAsia="仿宋" w:cs="宋体"/>
          <w:color w:val="auto"/>
          <w:kern w:val="0"/>
          <w:sz w:val="28"/>
          <w:szCs w:val="28"/>
          <w:highlight w:val="none"/>
        </w:rPr>
      </w:pPr>
    </w:p>
    <w:p w14:paraId="03A1C02F">
      <w:pPr>
        <w:autoSpaceDE w:val="0"/>
        <w:autoSpaceDN w:val="0"/>
        <w:adjustRightInd w:val="0"/>
        <w:snapToGrid w:val="0"/>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授权代表无权转让委托权，特此委托。</w:t>
      </w:r>
    </w:p>
    <w:p w14:paraId="4E725187">
      <w:pPr>
        <w:ind w:firstLine="560" w:firstLineChars="200"/>
        <w:jc w:val="left"/>
        <w:rPr>
          <w:rFonts w:hint="eastAsia" w:ascii="仿宋" w:hAnsi="仿宋" w:eastAsia="仿宋" w:cs="宋体"/>
          <w:color w:val="auto"/>
          <w:sz w:val="28"/>
          <w:szCs w:val="28"/>
          <w:highlight w:val="none"/>
        </w:rPr>
      </w:pPr>
    </w:p>
    <w:p w14:paraId="3353B2D1">
      <w:pPr>
        <w:spacing w:after="100" w:afterAutospacing="1"/>
        <w:jc w:val="left"/>
        <w:rPr>
          <w:rFonts w:hint="eastAsia" w:ascii="仿宋" w:hAnsi="仿宋" w:eastAsia="仿宋" w:cs="宋体"/>
          <w:bCs/>
          <w:color w:val="auto"/>
          <w:sz w:val="28"/>
          <w:szCs w:val="28"/>
          <w:highlight w:val="none"/>
        </w:rPr>
      </w:pPr>
    </w:p>
    <w:p w14:paraId="51B2A3E5">
      <w:pPr>
        <w:spacing w:after="100" w:afterAutospacing="1"/>
        <w:jc w:val="left"/>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（附被授权人身份证复印件）</w:t>
      </w:r>
    </w:p>
    <w:p w14:paraId="2C61E636">
      <w:pPr>
        <w:ind w:firstLine="560" w:firstLineChars="200"/>
        <w:jc w:val="left"/>
        <w:rPr>
          <w:rFonts w:hint="eastAsia" w:ascii="仿宋" w:hAnsi="仿宋" w:eastAsia="仿宋" w:cs="宋体"/>
          <w:color w:val="auto"/>
          <w:sz w:val="28"/>
          <w:szCs w:val="28"/>
          <w:highlight w:val="none"/>
        </w:rPr>
      </w:pPr>
    </w:p>
    <w:p w14:paraId="2A71D985">
      <w:pPr>
        <w:ind w:firstLine="560" w:firstLineChars="200"/>
        <w:jc w:val="left"/>
        <w:rPr>
          <w:rFonts w:hint="eastAsia" w:ascii="仿宋" w:hAnsi="仿宋" w:eastAsia="仿宋" w:cs="宋体"/>
          <w:color w:val="auto"/>
          <w:sz w:val="28"/>
          <w:szCs w:val="28"/>
          <w:highlight w:val="none"/>
        </w:rPr>
      </w:pPr>
    </w:p>
    <w:p w14:paraId="0A18C16A">
      <w:pPr>
        <w:ind w:firstLine="560" w:firstLineChars="200"/>
        <w:jc w:val="left"/>
        <w:rPr>
          <w:rFonts w:hint="eastAsia" w:ascii="仿宋" w:hAnsi="仿宋" w:eastAsia="仿宋" w:cs="宋体"/>
          <w:color w:val="auto"/>
          <w:sz w:val="28"/>
          <w:szCs w:val="28"/>
          <w:highlight w:val="none"/>
        </w:rPr>
      </w:pPr>
    </w:p>
    <w:p w14:paraId="493BE797">
      <w:pPr>
        <w:ind w:firstLine="560" w:firstLineChars="200"/>
        <w:jc w:val="left"/>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u w:val="single"/>
        </w:rPr>
        <w:t xml:space="preserve">          </w:t>
      </w:r>
    </w:p>
    <w:p w14:paraId="79232817">
      <w:pPr>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投标人：</w:t>
      </w:r>
      <w:r>
        <w:rPr>
          <w:rFonts w:hint="eastAsia" w:ascii="仿宋" w:hAnsi="仿宋" w:eastAsia="仿宋" w:cs="宋体"/>
          <w:color w:val="auto"/>
          <w:sz w:val="28"/>
          <w:szCs w:val="28"/>
          <w:highlight w:val="none"/>
          <w:u w:val="single"/>
        </w:rPr>
        <w:t xml:space="preserve">                    （单位全称）（盖章）                  </w:t>
      </w:r>
    </w:p>
    <w:p w14:paraId="78B30714">
      <w:pPr>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法定代表人：</w:t>
      </w:r>
      <w:r>
        <w:rPr>
          <w:rFonts w:hint="eastAsia" w:ascii="仿宋" w:hAnsi="仿宋" w:eastAsia="仿宋" w:cs="宋体"/>
          <w:color w:val="auto"/>
          <w:sz w:val="28"/>
          <w:szCs w:val="28"/>
          <w:highlight w:val="none"/>
          <w:u w:val="single"/>
        </w:rPr>
        <w:t xml:space="preserve">                      （签字或盖章）                                 </w:t>
      </w:r>
    </w:p>
    <w:p w14:paraId="0701B294">
      <w:pPr>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授权委托日期：</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日</w:t>
      </w:r>
    </w:p>
    <w:p w14:paraId="5EC4B598">
      <w:pPr>
        <w:jc w:val="left"/>
        <w:rPr>
          <w:rFonts w:hint="eastAsia" w:ascii="仿宋" w:hAnsi="仿宋" w:eastAsia="仿宋" w:cs="宋体"/>
          <w:b/>
          <w:bCs/>
          <w:color w:val="auto"/>
          <w:sz w:val="28"/>
          <w:szCs w:val="28"/>
          <w:highlight w:val="none"/>
        </w:rPr>
        <w:sectPr>
          <w:footerReference r:id="rId3" w:type="default"/>
          <w:pgSz w:w="11906" w:h="16838"/>
          <w:pgMar w:top="1247" w:right="1247" w:bottom="1247" w:left="1474" w:header="1089" w:footer="743" w:gutter="0"/>
          <w:cols w:space="720" w:num="1"/>
          <w:docGrid w:type="lines" w:linePitch="312" w:charSpace="0"/>
        </w:sectPr>
      </w:pPr>
    </w:p>
    <w:p w14:paraId="64CA8D5F">
      <w:pPr>
        <w:jc w:val="left"/>
        <w:rPr>
          <w:rFonts w:hint="eastAsia" w:ascii="仿宋" w:hAnsi="仿宋" w:eastAsia="仿宋" w:cs="宋体"/>
          <w:b/>
          <w:color w:val="auto"/>
          <w:sz w:val="28"/>
          <w:szCs w:val="28"/>
          <w:highlight w:val="none"/>
        </w:rPr>
        <w:sectPr>
          <w:pgSz w:w="11906" w:h="16838"/>
          <w:pgMar w:top="1247" w:right="1247" w:bottom="1247" w:left="1474" w:header="1089" w:footer="743" w:gutter="0"/>
          <w:cols w:space="720" w:num="1"/>
          <w:docGrid w:type="lines" w:linePitch="312" w:charSpace="0"/>
        </w:sectPr>
      </w:pPr>
      <w:bookmarkStart w:id="33" w:name="_Toc4420"/>
      <w:r>
        <w:rPr>
          <w:rFonts w:hint="eastAsia" w:ascii="仿宋" w:hAnsi="仿宋" w:eastAsia="仿宋" w:cs="宋体"/>
          <w:b/>
          <w:bCs/>
          <w:color w:val="auto"/>
          <w:sz w:val="28"/>
          <w:szCs w:val="28"/>
          <w:highlight w:val="none"/>
        </w:rPr>
        <w:t>三、</w:t>
      </w:r>
      <w:r>
        <w:rPr>
          <w:rFonts w:hint="eastAsia" w:ascii="仿宋" w:hAnsi="仿宋" w:eastAsia="仿宋" w:cs="宋体"/>
          <w:b/>
          <w:color w:val="auto"/>
          <w:sz w:val="28"/>
          <w:szCs w:val="28"/>
          <w:highlight w:val="none"/>
        </w:rPr>
        <w:t>其它资料（采购文件中要求的或投标人认为有必要提供的资料）</w:t>
      </w:r>
      <w:bookmarkEnd w:id="33"/>
      <w:r>
        <w:rPr>
          <w:rFonts w:hint="eastAsia" w:ascii="仿宋" w:hAnsi="仿宋" w:eastAsia="仿宋" w:cs="宋体"/>
          <w:b/>
          <w:color w:val="auto"/>
          <w:sz w:val="28"/>
          <w:szCs w:val="28"/>
          <w:highlight w:val="none"/>
        </w:rPr>
        <w:t>。</w:t>
      </w:r>
    </w:p>
    <w:p w14:paraId="2F15EF5A">
      <w:pPr>
        <w:jc w:val="center"/>
        <w:outlineLvl w:val="1"/>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第二部分  服务方案</w:t>
      </w:r>
    </w:p>
    <w:p w14:paraId="7FD81DB7">
      <w:pPr>
        <w:rPr>
          <w:rFonts w:hint="eastAsia" w:ascii="仿宋" w:hAnsi="仿宋" w:eastAsia="仿宋" w:cs="宋体"/>
          <w:b/>
          <w:bCs/>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供应商根据采购需求要求编制服务方案，包括但是不限于以下内容：</w:t>
      </w:r>
    </w:p>
    <w:p w14:paraId="3AD6A9B3">
      <w:pPr>
        <w:spacing w:line="600" w:lineRule="auto"/>
        <w:rPr>
          <w:rFonts w:hint="eastAsia"/>
          <w:sz w:val="24"/>
          <w:szCs w:val="24"/>
        </w:rPr>
      </w:pPr>
      <w:r>
        <w:rPr>
          <w:rFonts w:hint="eastAsia"/>
          <w:sz w:val="24"/>
          <w:szCs w:val="24"/>
          <w:lang w:val="en-US" w:eastAsia="zh-CN"/>
        </w:rPr>
        <w:t>一、</w:t>
      </w:r>
      <w:r>
        <w:rPr>
          <w:rFonts w:hint="eastAsia"/>
          <w:sz w:val="24"/>
          <w:szCs w:val="24"/>
        </w:rPr>
        <w:t>服务方案</w:t>
      </w:r>
    </w:p>
    <w:p w14:paraId="3C2FFB30">
      <w:pPr>
        <w:spacing w:line="600" w:lineRule="auto"/>
        <w:rPr>
          <w:rFonts w:hint="eastAsia"/>
          <w:sz w:val="24"/>
          <w:szCs w:val="24"/>
          <w:lang w:val="en-US" w:eastAsia="zh-CN"/>
        </w:rPr>
      </w:pPr>
    </w:p>
    <w:p w14:paraId="47D78C7D">
      <w:pPr>
        <w:spacing w:line="600" w:lineRule="auto"/>
        <w:rPr>
          <w:rFonts w:hint="eastAsia"/>
          <w:sz w:val="24"/>
          <w:szCs w:val="24"/>
        </w:rPr>
      </w:pPr>
      <w:r>
        <w:rPr>
          <w:rFonts w:hint="eastAsia"/>
          <w:sz w:val="24"/>
          <w:szCs w:val="24"/>
          <w:lang w:val="en-US" w:eastAsia="zh-CN"/>
        </w:rPr>
        <w:t>二、</w:t>
      </w:r>
      <w:r>
        <w:rPr>
          <w:rFonts w:hint="eastAsia"/>
          <w:sz w:val="24"/>
          <w:szCs w:val="24"/>
        </w:rPr>
        <w:t>人员配备</w:t>
      </w:r>
    </w:p>
    <w:p w14:paraId="5CA94417">
      <w:pPr>
        <w:spacing w:line="600" w:lineRule="auto"/>
        <w:rPr>
          <w:rFonts w:hint="eastAsia"/>
          <w:sz w:val="24"/>
          <w:szCs w:val="24"/>
          <w:lang w:val="en-US" w:eastAsia="zh-CN"/>
        </w:rPr>
      </w:pPr>
    </w:p>
    <w:p w14:paraId="2B4280B1">
      <w:pPr>
        <w:spacing w:line="600" w:lineRule="auto"/>
        <w:rPr>
          <w:rFonts w:hint="eastAsia"/>
          <w:sz w:val="24"/>
          <w:szCs w:val="24"/>
        </w:rPr>
      </w:pPr>
      <w:r>
        <w:rPr>
          <w:rFonts w:hint="eastAsia"/>
          <w:sz w:val="24"/>
          <w:szCs w:val="24"/>
          <w:lang w:val="en-US" w:eastAsia="zh-CN"/>
        </w:rPr>
        <w:t>三</w:t>
      </w:r>
      <w:r>
        <w:rPr>
          <w:rFonts w:hint="eastAsia"/>
          <w:sz w:val="24"/>
          <w:szCs w:val="24"/>
        </w:rPr>
        <w:t>、检测设备技术水平</w:t>
      </w:r>
    </w:p>
    <w:p w14:paraId="174A740D">
      <w:pPr>
        <w:spacing w:line="600" w:lineRule="auto"/>
        <w:rPr>
          <w:rFonts w:hint="eastAsia"/>
          <w:sz w:val="24"/>
          <w:szCs w:val="24"/>
          <w:lang w:val="en-US" w:eastAsia="zh-CN"/>
        </w:rPr>
      </w:pPr>
    </w:p>
    <w:p w14:paraId="7A40C8F8">
      <w:pPr>
        <w:spacing w:line="600" w:lineRule="auto"/>
        <w:rPr>
          <w:rFonts w:hint="eastAsia"/>
          <w:sz w:val="24"/>
          <w:szCs w:val="24"/>
        </w:rPr>
      </w:pPr>
      <w:r>
        <w:rPr>
          <w:rFonts w:hint="eastAsia"/>
          <w:sz w:val="24"/>
          <w:szCs w:val="24"/>
          <w:lang w:val="en-US" w:eastAsia="zh-CN"/>
        </w:rPr>
        <w:t>四</w:t>
      </w:r>
      <w:r>
        <w:rPr>
          <w:rFonts w:hint="eastAsia"/>
          <w:sz w:val="24"/>
          <w:szCs w:val="24"/>
        </w:rPr>
        <w:t>、检测工作重点、难点分析</w:t>
      </w:r>
    </w:p>
    <w:p w14:paraId="36CA4350">
      <w:pPr>
        <w:spacing w:line="600" w:lineRule="auto"/>
        <w:rPr>
          <w:rFonts w:hint="eastAsia"/>
          <w:sz w:val="24"/>
          <w:szCs w:val="24"/>
          <w:lang w:val="en-US" w:eastAsia="zh-CN"/>
        </w:rPr>
      </w:pPr>
    </w:p>
    <w:p w14:paraId="7429015D">
      <w:pPr>
        <w:numPr>
          <w:ilvl w:val="0"/>
          <w:numId w:val="4"/>
        </w:numPr>
        <w:spacing w:line="600" w:lineRule="auto"/>
        <w:rPr>
          <w:rFonts w:hint="eastAsia"/>
          <w:sz w:val="24"/>
          <w:szCs w:val="24"/>
        </w:rPr>
      </w:pPr>
      <w:r>
        <w:rPr>
          <w:rFonts w:hint="eastAsia"/>
          <w:sz w:val="24"/>
          <w:szCs w:val="24"/>
        </w:rPr>
        <w:t>服务承诺</w:t>
      </w:r>
    </w:p>
    <w:p w14:paraId="08C8D5F9">
      <w:pPr>
        <w:numPr>
          <w:ilvl w:val="0"/>
          <w:numId w:val="0"/>
        </w:numPr>
        <w:spacing w:line="600" w:lineRule="auto"/>
        <w:rPr>
          <w:rFonts w:hint="eastAsia"/>
          <w:sz w:val="24"/>
          <w:szCs w:val="24"/>
        </w:rPr>
      </w:pPr>
    </w:p>
    <w:p w14:paraId="21D5F4BE">
      <w:pPr>
        <w:numPr>
          <w:ilvl w:val="0"/>
          <w:numId w:val="4"/>
        </w:numPr>
        <w:spacing w:line="600" w:lineRule="auto"/>
        <w:rPr>
          <w:rFonts w:hint="eastAsia"/>
          <w:sz w:val="24"/>
          <w:szCs w:val="24"/>
          <w:lang w:val="en-US" w:eastAsia="zh-CN"/>
        </w:rPr>
      </w:pPr>
      <w:r>
        <w:rPr>
          <w:rFonts w:hint="eastAsia"/>
          <w:sz w:val="24"/>
          <w:szCs w:val="24"/>
          <w:lang w:val="en-US" w:eastAsia="zh-CN"/>
        </w:rPr>
        <w:t>合理化建议</w:t>
      </w:r>
    </w:p>
    <w:p w14:paraId="7861F16E">
      <w:pPr>
        <w:numPr>
          <w:ilvl w:val="0"/>
          <w:numId w:val="0"/>
        </w:numPr>
        <w:spacing w:line="600" w:lineRule="auto"/>
        <w:rPr>
          <w:rFonts w:hint="eastAsia"/>
          <w:sz w:val="24"/>
          <w:szCs w:val="24"/>
          <w:lang w:val="en-US" w:eastAsia="zh-CN"/>
        </w:rPr>
      </w:pPr>
    </w:p>
    <w:p w14:paraId="72C29F0E">
      <w:pPr>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lang w:val="en-US" w:eastAsia="zh-CN"/>
        </w:rPr>
        <w:t>七、</w:t>
      </w:r>
      <w:r>
        <w:rPr>
          <w:rFonts w:hint="eastAsia" w:ascii="仿宋" w:hAnsi="仿宋" w:eastAsia="仿宋" w:cs="宋体"/>
          <w:b w:val="0"/>
          <w:bCs w:val="0"/>
          <w:color w:val="auto"/>
          <w:sz w:val="28"/>
          <w:szCs w:val="28"/>
          <w:highlight w:val="none"/>
        </w:rPr>
        <w:t>投标人的业绩</w:t>
      </w:r>
    </w:p>
    <w:tbl>
      <w:tblPr>
        <w:tblStyle w:val="38"/>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46"/>
        <w:gridCol w:w="1559"/>
        <w:gridCol w:w="2244"/>
      </w:tblGrid>
      <w:tr w14:paraId="0F51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1" w:type="dxa"/>
            <w:noWrap w:val="0"/>
            <w:vAlign w:val="center"/>
          </w:tcPr>
          <w:p w14:paraId="421469E2">
            <w:pPr>
              <w:autoSpaceDE w:val="0"/>
              <w:autoSpaceDN w:val="0"/>
              <w:adjustRightInd w:val="0"/>
              <w:jc w:val="center"/>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序号</w:t>
            </w:r>
          </w:p>
        </w:tc>
        <w:tc>
          <w:tcPr>
            <w:tcW w:w="5546" w:type="dxa"/>
            <w:noWrap w:val="0"/>
            <w:vAlign w:val="center"/>
          </w:tcPr>
          <w:p w14:paraId="62691914">
            <w:pPr>
              <w:autoSpaceDE w:val="0"/>
              <w:autoSpaceDN w:val="0"/>
              <w:adjustRightInd w:val="0"/>
              <w:jc w:val="center"/>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项目</w:t>
            </w:r>
            <w:bookmarkStart w:id="34" w:name="_Toc280967769"/>
            <w:bookmarkStart w:id="35" w:name="_Toc226516967"/>
            <w:bookmarkStart w:id="36" w:name="_Toc300239253"/>
            <w:bookmarkStart w:id="37" w:name="_Toc275868849"/>
            <w:r>
              <w:rPr>
                <w:rFonts w:hint="eastAsia" w:ascii="仿宋" w:hAnsi="仿宋" w:eastAsia="仿宋" w:cs="宋体"/>
                <w:b/>
                <w:color w:val="auto"/>
                <w:sz w:val="24"/>
                <w:szCs w:val="24"/>
                <w:highlight w:val="none"/>
              </w:rPr>
              <w:t>名称</w:t>
            </w:r>
          </w:p>
          <w:bookmarkEnd w:id="34"/>
          <w:bookmarkEnd w:id="35"/>
          <w:bookmarkEnd w:id="36"/>
          <w:bookmarkEnd w:id="37"/>
        </w:tc>
        <w:tc>
          <w:tcPr>
            <w:tcW w:w="1559" w:type="dxa"/>
            <w:noWrap w:val="0"/>
            <w:vAlign w:val="center"/>
          </w:tcPr>
          <w:p w14:paraId="332548D0">
            <w:pPr>
              <w:autoSpaceDE w:val="0"/>
              <w:autoSpaceDN w:val="0"/>
              <w:adjustRightInd w:val="0"/>
              <w:jc w:val="center"/>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合同金额</w:t>
            </w:r>
          </w:p>
          <w:p w14:paraId="3D19ACCF">
            <w:pPr>
              <w:autoSpaceDE w:val="0"/>
              <w:autoSpaceDN w:val="0"/>
              <w:adjustRightInd w:val="0"/>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（万元）</w:t>
            </w:r>
          </w:p>
        </w:tc>
        <w:tc>
          <w:tcPr>
            <w:tcW w:w="2244" w:type="dxa"/>
            <w:noWrap w:val="0"/>
            <w:vAlign w:val="center"/>
          </w:tcPr>
          <w:p w14:paraId="5751CDEA">
            <w:pPr>
              <w:autoSpaceDE w:val="0"/>
              <w:autoSpaceDN w:val="0"/>
              <w:adjustRightInd w:val="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执行情况（完成、进行中）</w:t>
            </w:r>
          </w:p>
        </w:tc>
      </w:tr>
      <w:tr w14:paraId="7FCF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81" w:type="dxa"/>
            <w:noWrap w:val="0"/>
            <w:vAlign w:val="center"/>
          </w:tcPr>
          <w:p w14:paraId="7896C07D">
            <w:pPr>
              <w:autoSpaceDE w:val="0"/>
              <w:autoSpaceDN w:val="0"/>
              <w:adjustRightInd w:val="0"/>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5546" w:type="dxa"/>
            <w:noWrap w:val="0"/>
            <w:vAlign w:val="center"/>
          </w:tcPr>
          <w:p w14:paraId="66BADE92">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1559" w:type="dxa"/>
            <w:noWrap w:val="0"/>
            <w:vAlign w:val="center"/>
          </w:tcPr>
          <w:p w14:paraId="1E3C6B37">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2244" w:type="dxa"/>
            <w:noWrap w:val="0"/>
            <w:vAlign w:val="center"/>
          </w:tcPr>
          <w:p w14:paraId="599156A8">
            <w:pPr>
              <w:autoSpaceDE w:val="0"/>
              <w:autoSpaceDN w:val="0"/>
              <w:adjustRightInd w:val="0"/>
              <w:ind w:firstLine="480" w:firstLineChars="200"/>
              <w:jc w:val="center"/>
              <w:rPr>
                <w:rFonts w:hint="eastAsia" w:ascii="仿宋" w:hAnsi="仿宋" w:eastAsia="仿宋" w:cs="宋体"/>
                <w:color w:val="auto"/>
                <w:sz w:val="24"/>
                <w:szCs w:val="24"/>
                <w:highlight w:val="none"/>
              </w:rPr>
            </w:pPr>
          </w:p>
        </w:tc>
      </w:tr>
      <w:tr w14:paraId="4F85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1" w:type="dxa"/>
            <w:noWrap w:val="0"/>
            <w:vAlign w:val="center"/>
          </w:tcPr>
          <w:p w14:paraId="47F9C458">
            <w:pPr>
              <w:autoSpaceDE w:val="0"/>
              <w:autoSpaceDN w:val="0"/>
              <w:adjustRightInd w:val="0"/>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5546" w:type="dxa"/>
            <w:noWrap w:val="0"/>
            <w:vAlign w:val="center"/>
          </w:tcPr>
          <w:p w14:paraId="1A177D6D">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1559" w:type="dxa"/>
            <w:noWrap w:val="0"/>
            <w:vAlign w:val="center"/>
          </w:tcPr>
          <w:p w14:paraId="34AB99AF">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2244" w:type="dxa"/>
            <w:noWrap w:val="0"/>
            <w:vAlign w:val="center"/>
          </w:tcPr>
          <w:p w14:paraId="782682DA">
            <w:pPr>
              <w:autoSpaceDE w:val="0"/>
              <w:autoSpaceDN w:val="0"/>
              <w:adjustRightInd w:val="0"/>
              <w:ind w:firstLine="480" w:firstLineChars="200"/>
              <w:jc w:val="center"/>
              <w:rPr>
                <w:rFonts w:hint="eastAsia" w:ascii="仿宋" w:hAnsi="仿宋" w:eastAsia="仿宋" w:cs="宋体"/>
                <w:color w:val="auto"/>
                <w:sz w:val="24"/>
                <w:szCs w:val="24"/>
                <w:highlight w:val="none"/>
              </w:rPr>
            </w:pPr>
          </w:p>
        </w:tc>
      </w:tr>
      <w:tr w14:paraId="595A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81" w:type="dxa"/>
            <w:noWrap w:val="0"/>
            <w:vAlign w:val="center"/>
          </w:tcPr>
          <w:p w14:paraId="26C73A4F">
            <w:pPr>
              <w:autoSpaceDE w:val="0"/>
              <w:autoSpaceDN w:val="0"/>
              <w:adjustRightInd w:val="0"/>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5546" w:type="dxa"/>
            <w:noWrap w:val="0"/>
            <w:vAlign w:val="center"/>
          </w:tcPr>
          <w:p w14:paraId="72AA66F2">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1559" w:type="dxa"/>
            <w:noWrap w:val="0"/>
            <w:vAlign w:val="center"/>
          </w:tcPr>
          <w:p w14:paraId="0555BA00">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2244" w:type="dxa"/>
            <w:noWrap w:val="0"/>
            <w:vAlign w:val="center"/>
          </w:tcPr>
          <w:p w14:paraId="17AC0802">
            <w:pPr>
              <w:autoSpaceDE w:val="0"/>
              <w:autoSpaceDN w:val="0"/>
              <w:adjustRightInd w:val="0"/>
              <w:ind w:firstLine="480" w:firstLineChars="200"/>
              <w:jc w:val="center"/>
              <w:rPr>
                <w:rFonts w:hint="eastAsia" w:ascii="仿宋" w:hAnsi="仿宋" w:eastAsia="仿宋" w:cs="宋体"/>
                <w:color w:val="auto"/>
                <w:sz w:val="24"/>
                <w:szCs w:val="24"/>
                <w:highlight w:val="none"/>
              </w:rPr>
            </w:pPr>
          </w:p>
        </w:tc>
      </w:tr>
      <w:tr w14:paraId="73E3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1" w:type="dxa"/>
            <w:noWrap w:val="0"/>
            <w:vAlign w:val="center"/>
          </w:tcPr>
          <w:p w14:paraId="73D33FF2">
            <w:pPr>
              <w:autoSpaceDE w:val="0"/>
              <w:autoSpaceDN w:val="0"/>
              <w:adjustRightInd w:val="0"/>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5546" w:type="dxa"/>
            <w:noWrap w:val="0"/>
            <w:vAlign w:val="center"/>
          </w:tcPr>
          <w:p w14:paraId="5BD6952C">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1559" w:type="dxa"/>
            <w:noWrap w:val="0"/>
            <w:vAlign w:val="center"/>
          </w:tcPr>
          <w:p w14:paraId="09EA7529">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2244" w:type="dxa"/>
            <w:noWrap w:val="0"/>
            <w:vAlign w:val="center"/>
          </w:tcPr>
          <w:p w14:paraId="11E47F14">
            <w:pPr>
              <w:autoSpaceDE w:val="0"/>
              <w:autoSpaceDN w:val="0"/>
              <w:adjustRightInd w:val="0"/>
              <w:ind w:firstLine="480" w:firstLineChars="200"/>
              <w:jc w:val="center"/>
              <w:rPr>
                <w:rFonts w:hint="eastAsia" w:ascii="仿宋" w:hAnsi="仿宋" w:eastAsia="仿宋" w:cs="宋体"/>
                <w:color w:val="auto"/>
                <w:sz w:val="24"/>
                <w:szCs w:val="24"/>
                <w:highlight w:val="none"/>
              </w:rPr>
            </w:pPr>
          </w:p>
        </w:tc>
      </w:tr>
      <w:tr w14:paraId="0DE2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81" w:type="dxa"/>
            <w:noWrap w:val="0"/>
            <w:vAlign w:val="center"/>
          </w:tcPr>
          <w:p w14:paraId="3D53049A">
            <w:pPr>
              <w:autoSpaceDE w:val="0"/>
              <w:autoSpaceDN w:val="0"/>
              <w:adjustRightInd w:val="0"/>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5546" w:type="dxa"/>
            <w:noWrap w:val="0"/>
            <w:vAlign w:val="center"/>
          </w:tcPr>
          <w:p w14:paraId="3B29AC80">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1559" w:type="dxa"/>
            <w:noWrap w:val="0"/>
            <w:vAlign w:val="center"/>
          </w:tcPr>
          <w:p w14:paraId="49118216">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2244" w:type="dxa"/>
            <w:noWrap w:val="0"/>
            <w:vAlign w:val="center"/>
          </w:tcPr>
          <w:p w14:paraId="1DFCDACD">
            <w:pPr>
              <w:autoSpaceDE w:val="0"/>
              <w:autoSpaceDN w:val="0"/>
              <w:adjustRightInd w:val="0"/>
              <w:ind w:firstLine="480" w:firstLineChars="200"/>
              <w:jc w:val="center"/>
              <w:rPr>
                <w:rFonts w:hint="eastAsia" w:ascii="仿宋" w:hAnsi="仿宋" w:eastAsia="仿宋" w:cs="宋体"/>
                <w:color w:val="auto"/>
                <w:sz w:val="24"/>
                <w:szCs w:val="24"/>
                <w:highlight w:val="none"/>
              </w:rPr>
            </w:pPr>
          </w:p>
        </w:tc>
      </w:tr>
      <w:tr w14:paraId="379C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81" w:type="dxa"/>
            <w:noWrap w:val="0"/>
            <w:vAlign w:val="center"/>
          </w:tcPr>
          <w:p w14:paraId="6C26EBBF">
            <w:pPr>
              <w:autoSpaceDE w:val="0"/>
              <w:autoSpaceDN w:val="0"/>
              <w:adjustRightInd w:val="0"/>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5546" w:type="dxa"/>
            <w:noWrap w:val="0"/>
            <w:vAlign w:val="center"/>
          </w:tcPr>
          <w:p w14:paraId="5AB6B7E7">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1559" w:type="dxa"/>
            <w:noWrap w:val="0"/>
            <w:vAlign w:val="center"/>
          </w:tcPr>
          <w:p w14:paraId="0355CC65">
            <w:pPr>
              <w:autoSpaceDE w:val="0"/>
              <w:autoSpaceDN w:val="0"/>
              <w:adjustRightInd w:val="0"/>
              <w:ind w:firstLine="480" w:firstLineChars="200"/>
              <w:jc w:val="center"/>
              <w:rPr>
                <w:rFonts w:hint="eastAsia" w:ascii="仿宋" w:hAnsi="仿宋" w:eastAsia="仿宋" w:cs="宋体"/>
                <w:color w:val="auto"/>
                <w:sz w:val="24"/>
                <w:szCs w:val="24"/>
                <w:highlight w:val="none"/>
              </w:rPr>
            </w:pPr>
          </w:p>
        </w:tc>
        <w:tc>
          <w:tcPr>
            <w:tcW w:w="2244" w:type="dxa"/>
            <w:noWrap w:val="0"/>
            <w:vAlign w:val="center"/>
          </w:tcPr>
          <w:p w14:paraId="40A40767">
            <w:pPr>
              <w:autoSpaceDE w:val="0"/>
              <w:autoSpaceDN w:val="0"/>
              <w:adjustRightInd w:val="0"/>
              <w:ind w:firstLine="480" w:firstLineChars="200"/>
              <w:jc w:val="center"/>
              <w:rPr>
                <w:rFonts w:hint="eastAsia" w:ascii="仿宋" w:hAnsi="仿宋" w:eastAsia="仿宋" w:cs="宋体"/>
                <w:color w:val="auto"/>
                <w:sz w:val="24"/>
                <w:szCs w:val="24"/>
                <w:highlight w:val="none"/>
              </w:rPr>
            </w:pPr>
          </w:p>
        </w:tc>
      </w:tr>
    </w:tbl>
    <w:p w14:paraId="0B3F19BC">
      <w:pPr>
        <w:ind w:firstLine="700" w:firstLineChars="25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注：附</w:t>
      </w:r>
      <w:r>
        <w:rPr>
          <w:rFonts w:hint="eastAsia" w:ascii="仿宋" w:hAnsi="仿宋" w:eastAsia="仿宋" w:cs="宋体"/>
          <w:color w:val="auto"/>
          <w:sz w:val="28"/>
          <w:szCs w:val="28"/>
          <w:highlight w:val="none"/>
          <w:lang w:val="en-GB"/>
        </w:rPr>
        <w:t>（20</w:t>
      </w:r>
      <w:r>
        <w:rPr>
          <w:rFonts w:hint="eastAsia" w:ascii="仿宋" w:hAnsi="仿宋" w:eastAsia="仿宋" w:cs="宋体"/>
          <w:color w:val="auto"/>
          <w:sz w:val="28"/>
          <w:szCs w:val="28"/>
          <w:highlight w:val="none"/>
        </w:rPr>
        <w:t>2</w:t>
      </w:r>
      <w:r>
        <w:rPr>
          <w:rFonts w:hint="eastAsia" w:ascii="仿宋" w:hAnsi="仿宋" w:eastAsia="仿宋" w:cs="宋体"/>
          <w:color w:val="auto"/>
          <w:sz w:val="28"/>
          <w:szCs w:val="28"/>
          <w:highlight w:val="none"/>
          <w:lang w:val="en-US" w:eastAsia="zh-CN"/>
        </w:rPr>
        <w:t>1</w:t>
      </w:r>
      <w:r>
        <w:rPr>
          <w:rFonts w:hint="eastAsia" w:ascii="仿宋" w:hAnsi="仿宋" w:eastAsia="仿宋" w:cs="宋体"/>
          <w:color w:val="auto"/>
          <w:sz w:val="28"/>
          <w:szCs w:val="28"/>
          <w:highlight w:val="none"/>
          <w:lang w:val="en-GB"/>
        </w:rPr>
        <w:t>年</w:t>
      </w:r>
      <w:r>
        <w:rPr>
          <w:rFonts w:hint="eastAsia" w:ascii="仿宋" w:hAnsi="仿宋" w:eastAsia="仿宋" w:cs="宋体"/>
          <w:color w:val="auto"/>
          <w:sz w:val="28"/>
          <w:szCs w:val="28"/>
          <w:highlight w:val="none"/>
          <w:lang w:val="en-US" w:eastAsia="zh-CN"/>
        </w:rPr>
        <w:t>01</w:t>
      </w:r>
      <w:r>
        <w:rPr>
          <w:rFonts w:hint="eastAsia" w:ascii="仿宋" w:hAnsi="仿宋" w:eastAsia="仿宋" w:cs="宋体"/>
          <w:color w:val="auto"/>
          <w:sz w:val="28"/>
          <w:szCs w:val="28"/>
          <w:highlight w:val="none"/>
          <w:lang w:val="en-GB"/>
        </w:rPr>
        <w:t>月01日至今）已完成或正在进行</w:t>
      </w:r>
      <w:r>
        <w:rPr>
          <w:rFonts w:hint="eastAsia" w:ascii="仿宋" w:hAnsi="仿宋" w:eastAsia="仿宋" w:cs="宋体"/>
          <w:color w:val="auto"/>
          <w:sz w:val="28"/>
          <w:szCs w:val="28"/>
          <w:highlight w:val="none"/>
        </w:rPr>
        <w:t>服务</w:t>
      </w:r>
      <w:r>
        <w:rPr>
          <w:rFonts w:hint="eastAsia" w:ascii="仿宋" w:hAnsi="仿宋" w:eastAsia="仿宋" w:cs="宋体"/>
          <w:color w:val="auto"/>
          <w:sz w:val="28"/>
          <w:szCs w:val="28"/>
          <w:highlight w:val="none"/>
          <w:lang w:val="en-GB"/>
        </w:rPr>
        <w:t>的案例</w:t>
      </w:r>
      <w:r>
        <w:rPr>
          <w:rFonts w:hint="eastAsia" w:ascii="仿宋" w:hAnsi="仿宋" w:eastAsia="仿宋" w:cs="宋体"/>
          <w:color w:val="auto"/>
          <w:sz w:val="28"/>
          <w:szCs w:val="28"/>
          <w:highlight w:val="none"/>
        </w:rPr>
        <w:t>（合同复印件或中标通知等资料并加盖公章）。</w:t>
      </w:r>
    </w:p>
    <w:p w14:paraId="15FE282F">
      <w:pPr>
        <w:ind w:firstLine="700" w:firstLineChars="250"/>
        <w:rPr>
          <w:rFonts w:hint="eastAsia" w:ascii="仿宋" w:hAnsi="仿宋" w:eastAsia="仿宋" w:cs="宋体"/>
          <w:color w:val="auto"/>
          <w:sz w:val="28"/>
          <w:szCs w:val="28"/>
          <w:highlight w:val="none"/>
        </w:rPr>
      </w:pPr>
    </w:p>
    <w:p w14:paraId="50ECD105">
      <w:pPr>
        <w:rPr>
          <w:rFonts w:hint="eastAsia" w:ascii="仿宋" w:hAnsi="仿宋" w:eastAsia="仿宋" w:cs="宋体"/>
          <w:b w:val="0"/>
          <w:bCs w:val="0"/>
          <w:color w:val="auto"/>
          <w:sz w:val="28"/>
          <w:szCs w:val="28"/>
          <w:highlight w:val="none"/>
        </w:rPr>
        <w:sectPr>
          <w:pgSz w:w="11906" w:h="16838"/>
          <w:pgMar w:top="1247" w:right="1247" w:bottom="1247" w:left="1474" w:header="1089" w:footer="743" w:gutter="0"/>
          <w:cols w:space="720" w:num="1"/>
          <w:docGrid w:type="lines" w:linePitch="312" w:charSpace="0"/>
        </w:sectPr>
      </w:pPr>
      <w:r>
        <w:rPr>
          <w:rFonts w:hint="eastAsia" w:ascii="仿宋" w:hAnsi="仿宋" w:eastAsia="仿宋" w:cs="宋体"/>
          <w:b w:val="0"/>
          <w:bCs w:val="0"/>
          <w:color w:val="auto"/>
          <w:sz w:val="28"/>
          <w:szCs w:val="28"/>
          <w:highlight w:val="none"/>
          <w:lang w:val="en-US" w:eastAsia="zh-CN"/>
        </w:rPr>
        <w:t>八、</w:t>
      </w:r>
      <w:r>
        <w:rPr>
          <w:rFonts w:hint="eastAsia" w:ascii="仿宋" w:hAnsi="仿宋" w:eastAsia="仿宋" w:cs="宋体"/>
          <w:b w:val="0"/>
          <w:bCs w:val="0"/>
          <w:color w:val="auto"/>
          <w:sz w:val="28"/>
          <w:szCs w:val="28"/>
          <w:highlight w:val="none"/>
        </w:rPr>
        <w:t>投标人认为需要提供的其他资料。</w:t>
      </w:r>
    </w:p>
    <w:p w14:paraId="452A55F9">
      <w:pPr>
        <w:jc w:val="center"/>
        <w:rPr>
          <w:rFonts w:hint="eastAsia" w:ascii="仿宋" w:hAnsi="仿宋" w:eastAsia="仿宋" w:cs="宋体"/>
          <w:b/>
          <w:color w:val="auto"/>
          <w:sz w:val="24"/>
          <w:szCs w:val="24"/>
          <w:highlight w:val="none"/>
        </w:rPr>
      </w:pPr>
      <w:bookmarkStart w:id="38" w:name="_Toc8810"/>
      <w:r>
        <w:rPr>
          <w:rFonts w:hint="eastAsia" w:ascii="仿宋" w:hAnsi="仿宋" w:eastAsia="仿宋" w:cs="宋体"/>
          <w:b/>
          <w:bCs/>
          <w:color w:val="auto"/>
          <w:sz w:val="24"/>
          <w:szCs w:val="24"/>
          <w:highlight w:val="none"/>
        </w:rPr>
        <w:t>附表一、</w:t>
      </w:r>
      <w:r>
        <w:rPr>
          <w:rFonts w:hint="eastAsia" w:ascii="仿宋" w:hAnsi="仿宋" w:eastAsia="仿宋" w:cs="宋体"/>
          <w:b/>
          <w:color w:val="auto"/>
          <w:sz w:val="24"/>
          <w:szCs w:val="24"/>
          <w:highlight w:val="none"/>
        </w:rPr>
        <w:t>投标人基本情况表</w:t>
      </w:r>
      <w:bookmarkEnd w:id="38"/>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340"/>
        <w:gridCol w:w="2340"/>
        <w:gridCol w:w="2340"/>
      </w:tblGrid>
      <w:tr w14:paraId="091F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noWrap w:val="0"/>
            <w:vAlign w:val="center"/>
          </w:tcPr>
          <w:p w14:paraId="761F165B">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投标人全称</w:t>
            </w:r>
          </w:p>
        </w:tc>
        <w:tc>
          <w:tcPr>
            <w:tcW w:w="7020" w:type="dxa"/>
            <w:gridSpan w:val="3"/>
            <w:noWrap w:val="0"/>
            <w:vAlign w:val="center"/>
          </w:tcPr>
          <w:p w14:paraId="6E2D15D0">
            <w:pPr>
              <w:jc w:val="center"/>
              <w:rPr>
                <w:rFonts w:hint="eastAsia" w:ascii="仿宋" w:hAnsi="仿宋" w:eastAsia="仿宋" w:cs="宋体"/>
                <w:color w:val="auto"/>
                <w:spacing w:val="14"/>
                <w:kern w:val="0"/>
                <w:sz w:val="24"/>
                <w:szCs w:val="24"/>
                <w:highlight w:val="none"/>
              </w:rPr>
            </w:pPr>
          </w:p>
        </w:tc>
      </w:tr>
      <w:tr w14:paraId="75AE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noWrap w:val="0"/>
            <w:vAlign w:val="center"/>
          </w:tcPr>
          <w:p w14:paraId="71BA00D8">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经营范围</w:t>
            </w:r>
          </w:p>
        </w:tc>
        <w:tc>
          <w:tcPr>
            <w:tcW w:w="7020" w:type="dxa"/>
            <w:gridSpan w:val="3"/>
            <w:noWrap w:val="0"/>
            <w:vAlign w:val="center"/>
          </w:tcPr>
          <w:p w14:paraId="0C67B5E6">
            <w:pPr>
              <w:jc w:val="center"/>
              <w:rPr>
                <w:rFonts w:hint="eastAsia" w:ascii="仿宋" w:hAnsi="仿宋" w:eastAsia="仿宋" w:cs="宋体"/>
                <w:color w:val="auto"/>
                <w:spacing w:val="14"/>
                <w:kern w:val="0"/>
                <w:sz w:val="24"/>
                <w:szCs w:val="24"/>
                <w:highlight w:val="none"/>
              </w:rPr>
            </w:pPr>
          </w:p>
        </w:tc>
      </w:tr>
      <w:tr w14:paraId="2E00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noWrap w:val="0"/>
            <w:vAlign w:val="center"/>
          </w:tcPr>
          <w:p w14:paraId="534FFE2A">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法定代表人</w:t>
            </w:r>
          </w:p>
        </w:tc>
        <w:tc>
          <w:tcPr>
            <w:tcW w:w="2340" w:type="dxa"/>
            <w:noWrap w:val="0"/>
            <w:vAlign w:val="center"/>
          </w:tcPr>
          <w:p w14:paraId="4956666A">
            <w:pPr>
              <w:jc w:val="center"/>
              <w:rPr>
                <w:rFonts w:hint="eastAsia" w:ascii="仿宋" w:hAnsi="仿宋" w:eastAsia="仿宋" w:cs="宋体"/>
                <w:color w:val="auto"/>
                <w:spacing w:val="14"/>
                <w:kern w:val="0"/>
                <w:sz w:val="24"/>
                <w:szCs w:val="24"/>
                <w:highlight w:val="none"/>
              </w:rPr>
            </w:pPr>
          </w:p>
        </w:tc>
        <w:tc>
          <w:tcPr>
            <w:tcW w:w="2340" w:type="dxa"/>
            <w:noWrap w:val="0"/>
            <w:vAlign w:val="center"/>
          </w:tcPr>
          <w:p w14:paraId="5168E6F0">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职称</w:t>
            </w:r>
          </w:p>
        </w:tc>
        <w:tc>
          <w:tcPr>
            <w:tcW w:w="2340" w:type="dxa"/>
            <w:noWrap w:val="0"/>
            <w:vAlign w:val="center"/>
          </w:tcPr>
          <w:p w14:paraId="72FCDDDB">
            <w:pPr>
              <w:jc w:val="center"/>
              <w:rPr>
                <w:rFonts w:hint="eastAsia" w:ascii="仿宋" w:hAnsi="仿宋" w:eastAsia="仿宋" w:cs="宋体"/>
                <w:color w:val="auto"/>
                <w:spacing w:val="14"/>
                <w:kern w:val="0"/>
                <w:sz w:val="24"/>
                <w:szCs w:val="24"/>
                <w:highlight w:val="none"/>
              </w:rPr>
            </w:pPr>
          </w:p>
        </w:tc>
      </w:tr>
      <w:tr w14:paraId="4B36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noWrap w:val="0"/>
            <w:vAlign w:val="center"/>
          </w:tcPr>
          <w:p w14:paraId="74CE6D6E">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投标人地址</w:t>
            </w:r>
          </w:p>
        </w:tc>
        <w:tc>
          <w:tcPr>
            <w:tcW w:w="2340" w:type="dxa"/>
            <w:noWrap w:val="0"/>
            <w:vAlign w:val="center"/>
          </w:tcPr>
          <w:p w14:paraId="64F4D8C8">
            <w:pPr>
              <w:jc w:val="center"/>
              <w:rPr>
                <w:rFonts w:hint="eastAsia" w:ascii="仿宋" w:hAnsi="仿宋" w:eastAsia="仿宋" w:cs="宋体"/>
                <w:color w:val="auto"/>
                <w:spacing w:val="14"/>
                <w:kern w:val="0"/>
                <w:sz w:val="24"/>
                <w:szCs w:val="24"/>
                <w:highlight w:val="none"/>
              </w:rPr>
            </w:pPr>
          </w:p>
        </w:tc>
        <w:tc>
          <w:tcPr>
            <w:tcW w:w="2340" w:type="dxa"/>
            <w:noWrap w:val="0"/>
            <w:vAlign w:val="center"/>
          </w:tcPr>
          <w:p w14:paraId="2F9EAFBA">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邮政编码</w:t>
            </w:r>
          </w:p>
        </w:tc>
        <w:tc>
          <w:tcPr>
            <w:tcW w:w="2340" w:type="dxa"/>
            <w:noWrap w:val="0"/>
            <w:vAlign w:val="center"/>
          </w:tcPr>
          <w:p w14:paraId="22F6B421">
            <w:pPr>
              <w:jc w:val="center"/>
              <w:rPr>
                <w:rFonts w:hint="eastAsia" w:ascii="仿宋" w:hAnsi="仿宋" w:eastAsia="仿宋" w:cs="宋体"/>
                <w:color w:val="auto"/>
                <w:spacing w:val="14"/>
                <w:kern w:val="0"/>
                <w:sz w:val="24"/>
                <w:szCs w:val="24"/>
                <w:highlight w:val="none"/>
              </w:rPr>
            </w:pPr>
          </w:p>
        </w:tc>
      </w:tr>
      <w:tr w14:paraId="640F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noWrap w:val="0"/>
            <w:vAlign w:val="center"/>
          </w:tcPr>
          <w:p w14:paraId="07E75C39">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电      话</w:t>
            </w:r>
          </w:p>
        </w:tc>
        <w:tc>
          <w:tcPr>
            <w:tcW w:w="2340" w:type="dxa"/>
            <w:noWrap w:val="0"/>
            <w:vAlign w:val="center"/>
          </w:tcPr>
          <w:p w14:paraId="2076D902">
            <w:pPr>
              <w:jc w:val="center"/>
              <w:rPr>
                <w:rFonts w:hint="eastAsia" w:ascii="仿宋" w:hAnsi="仿宋" w:eastAsia="仿宋" w:cs="宋体"/>
                <w:color w:val="auto"/>
                <w:spacing w:val="14"/>
                <w:kern w:val="0"/>
                <w:sz w:val="24"/>
                <w:szCs w:val="24"/>
                <w:highlight w:val="none"/>
              </w:rPr>
            </w:pPr>
          </w:p>
        </w:tc>
        <w:tc>
          <w:tcPr>
            <w:tcW w:w="2340" w:type="dxa"/>
            <w:noWrap w:val="0"/>
            <w:vAlign w:val="center"/>
          </w:tcPr>
          <w:p w14:paraId="0DD2005B">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传   真</w:t>
            </w:r>
          </w:p>
        </w:tc>
        <w:tc>
          <w:tcPr>
            <w:tcW w:w="2340" w:type="dxa"/>
            <w:noWrap w:val="0"/>
            <w:vAlign w:val="center"/>
          </w:tcPr>
          <w:p w14:paraId="62003D66">
            <w:pPr>
              <w:jc w:val="center"/>
              <w:rPr>
                <w:rFonts w:hint="eastAsia" w:ascii="仿宋" w:hAnsi="仿宋" w:eastAsia="仿宋" w:cs="宋体"/>
                <w:color w:val="auto"/>
                <w:spacing w:val="14"/>
                <w:kern w:val="0"/>
                <w:sz w:val="24"/>
                <w:szCs w:val="24"/>
                <w:highlight w:val="none"/>
              </w:rPr>
            </w:pPr>
          </w:p>
        </w:tc>
      </w:tr>
      <w:tr w14:paraId="2F97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noWrap w:val="0"/>
            <w:vAlign w:val="center"/>
          </w:tcPr>
          <w:p w14:paraId="650B5817">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成立日期</w:t>
            </w:r>
          </w:p>
        </w:tc>
        <w:tc>
          <w:tcPr>
            <w:tcW w:w="2340" w:type="dxa"/>
            <w:noWrap w:val="0"/>
            <w:vAlign w:val="center"/>
          </w:tcPr>
          <w:p w14:paraId="4F50BF1B">
            <w:pPr>
              <w:jc w:val="center"/>
              <w:rPr>
                <w:rFonts w:hint="eastAsia" w:ascii="仿宋" w:hAnsi="仿宋" w:eastAsia="仿宋" w:cs="宋体"/>
                <w:color w:val="auto"/>
                <w:spacing w:val="14"/>
                <w:kern w:val="0"/>
                <w:sz w:val="24"/>
                <w:szCs w:val="24"/>
                <w:highlight w:val="none"/>
              </w:rPr>
            </w:pPr>
          </w:p>
        </w:tc>
        <w:tc>
          <w:tcPr>
            <w:tcW w:w="2340" w:type="dxa"/>
            <w:noWrap w:val="0"/>
            <w:vAlign w:val="center"/>
          </w:tcPr>
          <w:p w14:paraId="54F72C80">
            <w:pPr>
              <w:jc w:val="center"/>
              <w:rPr>
                <w:rFonts w:hint="eastAsia" w:ascii="仿宋" w:hAnsi="仿宋" w:eastAsia="仿宋" w:cs="宋体"/>
                <w:color w:val="auto"/>
                <w:spacing w:val="14"/>
                <w:kern w:val="0"/>
                <w:sz w:val="24"/>
                <w:szCs w:val="24"/>
                <w:highlight w:val="none"/>
              </w:rPr>
            </w:pPr>
            <w:r>
              <w:rPr>
                <w:rFonts w:hint="eastAsia" w:ascii="仿宋" w:hAnsi="仿宋" w:eastAsia="仿宋" w:cs="宋体"/>
                <w:color w:val="auto"/>
                <w:spacing w:val="14"/>
                <w:kern w:val="0"/>
                <w:sz w:val="24"/>
                <w:szCs w:val="24"/>
                <w:highlight w:val="none"/>
              </w:rPr>
              <w:t>现有职工人数</w:t>
            </w:r>
          </w:p>
        </w:tc>
        <w:tc>
          <w:tcPr>
            <w:tcW w:w="2340" w:type="dxa"/>
            <w:noWrap w:val="0"/>
            <w:vAlign w:val="center"/>
          </w:tcPr>
          <w:p w14:paraId="56B21B4E">
            <w:pPr>
              <w:jc w:val="center"/>
              <w:rPr>
                <w:rFonts w:hint="eastAsia" w:ascii="仿宋" w:hAnsi="仿宋" w:eastAsia="仿宋" w:cs="宋体"/>
                <w:color w:val="auto"/>
                <w:spacing w:val="14"/>
                <w:kern w:val="0"/>
                <w:sz w:val="24"/>
                <w:szCs w:val="24"/>
                <w:highlight w:val="none"/>
              </w:rPr>
            </w:pPr>
          </w:p>
        </w:tc>
      </w:tr>
      <w:tr w14:paraId="28A8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9288" w:type="dxa"/>
            <w:gridSpan w:val="4"/>
            <w:noWrap w:val="0"/>
            <w:vAlign w:val="top"/>
          </w:tcPr>
          <w:p w14:paraId="13162CBE">
            <w:pPr>
              <w:rPr>
                <w:rFonts w:hint="eastAsia" w:ascii="仿宋" w:hAnsi="仿宋" w:eastAsia="仿宋" w:cs="宋体"/>
                <w:color w:val="auto"/>
                <w:spacing w:val="14"/>
                <w:kern w:val="0"/>
                <w:sz w:val="24"/>
                <w:szCs w:val="24"/>
                <w:highlight w:val="none"/>
              </w:rPr>
            </w:pPr>
            <w:r>
              <w:rPr>
                <w:rFonts w:hint="eastAsia" w:ascii="仿宋" w:hAnsi="仿宋" w:eastAsia="仿宋" w:cs="宋体"/>
                <w:color w:val="auto"/>
                <w:kern w:val="0"/>
                <w:sz w:val="24"/>
                <w:szCs w:val="24"/>
                <w:highlight w:val="none"/>
              </w:rPr>
              <w:t>简介：</w:t>
            </w:r>
          </w:p>
        </w:tc>
      </w:tr>
    </w:tbl>
    <w:p w14:paraId="4674224B">
      <w:pPr>
        <w:autoSpaceDE w:val="0"/>
        <w:autoSpaceDN w:val="0"/>
        <w:adjustRightInd w:val="0"/>
        <w:snapToGrid w:val="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注：格式可自拟或扩展。</w:t>
      </w:r>
    </w:p>
    <w:p w14:paraId="05BC53FD">
      <w:pPr>
        <w:autoSpaceDE w:val="0"/>
        <w:autoSpaceDN w:val="0"/>
        <w:adjustRightInd w:val="0"/>
        <w:snapToGrid w:val="0"/>
        <w:ind w:firstLine="840" w:firstLineChars="300"/>
        <w:rPr>
          <w:rFonts w:hint="eastAsia" w:ascii="仿宋" w:hAnsi="仿宋" w:eastAsia="仿宋" w:cs="宋体"/>
          <w:color w:val="auto"/>
          <w:sz w:val="28"/>
          <w:szCs w:val="28"/>
          <w:highlight w:val="none"/>
        </w:rPr>
      </w:pPr>
      <w:r>
        <w:rPr>
          <w:rFonts w:hint="eastAsia" w:ascii="仿宋" w:hAnsi="仿宋" w:eastAsia="仿宋" w:cs="宋体"/>
          <w:color w:val="auto"/>
          <w:kern w:val="0"/>
          <w:sz w:val="28"/>
          <w:szCs w:val="28"/>
          <w:highlight w:val="none"/>
        </w:rPr>
        <w:t>投标人：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spacing w:val="14"/>
          <w:kern w:val="0"/>
          <w:sz w:val="28"/>
          <w:szCs w:val="28"/>
          <w:highlight w:val="none"/>
          <w:u w:val="single"/>
        </w:rPr>
        <w:t xml:space="preserve">（单位全称） （盖章） </w:t>
      </w:r>
    </w:p>
    <w:p w14:paraId="52453D12">
      <w:pPr>
        <w:ind w:firstLine="840" w:firstLineChars="300"/>
        <w:rPr>
          <w:rFonts w:hint="eastAsia" w:ascii="仿宋" w:hAnsi="仿宋" w:eastAsia="仿宋" w:cs="宋体"/>
          <w:color w:val="auto"/>
          <w:sz w:val="28"/>
          <w:szCs w:val="28"/>
          <w:highlight w:val="none"/>
        </w:rPr>
        <w:sectPr>
          <w:pgSz w:w="11906" w:h="16838"/>
          <w:pgMar w:top="1247" w:right="1247" w:bottom="1247" w:left="1474" w:header="1089" w:footer="743" w:gutter="0"/>
          <w:cols w:space="720" w:num="1"/>
          <w:docGrid w:type="lines" w:linePitch="312" w:charSpace="0"/>
        </w:sectPr>
      </w:pPr>
      <w:bookmarkStart w:id="39" w:name="_Toc3259"/>
      <w:r>
        <w:rPr>
          <w:rFonts w:hint="eastAsia" w:ascii="仿宋" w:hAnsi="仿宋" w:eastAsia="仿宋" w:cs="宋体"/>
          <w:color w:val="auto"/>
          <w:sz w:val="28"/>
          <w:szCs w:val="28"/>
          <w:highlight w:val="none"/>
        </w:rPr>
        <w:t>日期：</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日</w:t>
      </w:r>
      <w:bookmarkEnd w:id="39"/>
    </w:p>
    <w:p w14:paraId="1F214A0A">
      <w:pPr>
        <w:ind w:firstLine="2144" w:firstLineChars="890"/>
        <w:jc w:val="left"/>
        <w:rPr>
          <w:rFonts w:hint="eastAsia" w:ascii="仿宋" w:hAnsi="仿宋" w:eastAsia="仿宋" w:cs="宋体"/>
          <w:b/>
          <w:color w:val="auto"/>
          <w:sz w:val="24"/>
          <w:szCs w:val="24"/>
          <w:highlight w:val="none"/>
        </w:rPr>
      </w:pPr>
      <w:bookmarkStart w:id="40" w:name="_Toc16497"/>
      <w:r>
        <w:rPr>
          <w:rFonts w:hint="eastAsia" w:ascii="仿宋" w:hAnsi="仿宋" w:eastAsia="仿宋" w:cs="宋体"/>
          <w:b/>
          <w:bCs/>
          <w:color w:val="auto"/>
          <w:sz w:val="24"/>
          <w:szCs w:val="24"/>
          <w:highlight w:val="none"/>
        </w:rPr>
        <w:t>附表二、</w:t>
      </w:r>
      <w:r>
        <w:rPr>
          <w:rFonts w:hint="eastAsia" w:ascii="仿宋" w:hAnsi="仿宋" w:eastAsia="仿宋" w:cs="宋体"/>
          <w:b/>
          <w:color w:val="auto"/>
          <w:sz w:val="24"/>
          <w:szCs w:val="24"/>
          <w:highlight w:val="none"/>
        </w:rPr>
        <w:t>拟投入项目人员汇总表</w:t>
      </w:r>
      <w:bookmarkEnd w:id="40"/>
    </w:p>
    <w:tbl>
      <w:tblPr>
        <w:tblStyle w:val="38"/>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276"/>
        <w:gridCol w:w="1417"/>
        <w:gridCol w:w="1476"/>
        <w:gridCol w:w="2410"/>
      </w:tblGrid>
      <w:tr w14:paraId="074E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noWrap w:val="0"/>
            <w:vAlign w:val="center"/>
          </w:tcPr>
          <w:p w14:paraId="0E94F49E">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843" w:type="dxa"/>
            <w:noWrap w:val="0"/>
            <w:vAlign w:val="center"/>
          </w:tcPr>
          <w:p w14:paraId="2EB6F9F9">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姓名</w:t>
            </w:r>
          </w:p>
        </w:tc>
        <w:tc>
          <w:tcPr>
            <w:tcW w:w="1276" w:type="dxa"/>
            <w:noWrap w:val="0"/>
            <w:vAlign w:val="center"/>
          </w:tcPr>
          <w:p w14:paraId="03013E9A">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专业</w:t>
            </w:r>
          </w:p>
        </w:tc>
        <w:tc>
          <w:tcPr>
            <w:tcW w:w="1417" w:type="dxa"/>
            <w:noWrap w:val="0"/>
            <w:vAlign w:val="center"/>
          </w:tcPr>
          <w:p w14:paraId="07595DA1">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工作年限</w:t>
            </w:r>
          </w:p>
        </w:tc>
        <w:tc>
          <w:tcPr>
            <w:tcW w:w="1476" w:type="dxa"/>
            <w:noWrap w:val="0"/>
            <w:vAlign w:val="center"/>
          </w:tcPr>
          <w:p w14:paraId="7B40758E">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执业资格/</w:t>
            </w:r>
          </w:p>
          <w:p w14:paraId="351DC1B6">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技术职称</w:t>
            </w:r>
          </w:p>
        </w:tc>
        <w:tc>
          <w:tcPr>
            <w:tcW w:w="2410" w:type="dxa"/>
            <w:noWrap w:val="0"/>
            <w:vAlign w:val="center"/>
          </w:tcPr>
          <w:p w14:paraId="05A90CDB">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在本项目拟任职务</w:t>
            </w:r>
          </w:p>
        </w:tc>
      </w:tr>
      <w:tr w14:paraId="6175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noWrap w:val="0"/>
            <w:vAlign w:val="center"/>
          </w:tcPr>
          <w:p w14:paraId="62370703">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843" w:type="dxa"/>
            <w:noWrap w:val="0"/>
            <w:vAlign w:val="center"/>
          </w:tcPr>
          <w:p w14:paraId="00D7B3C2">
            <w:pPr>
              <w:jc w:val="left"/>
              <w:rPr>
                <w:rFonts w:hint="eastAsia" w:ascii="仿宋" w:hAnsi="仿宋" w:eastAsia="仿宋" w:cs="宋体"/>
                <w:color w:val="auto"/>
                <w:sz w:val="24"/>
                <w:szCs w:val="24"/>
                <w:highlight w:val="none"/>
              </w:rPr>
            </w:pPr>
          </w:p>
        </w:tc>
        <w:tc>
          <w:tcPr>
            <w:tcW w:w="1276" w:type="dxa"/>
            <w:noWrap w:val="0"/>
            <w:vAlign w:val="center"/>
          </w:tcPr>
          <w:p w14:paraId="313A7264">
            <w:pPr>
              <w:jc w:val="left"/>
              <w:rPr>
                <w:rFonts w:hint="eastAsia" w:ascii="仿宋" w:hAnsi="仿宋" w:eastAsia="仿宋" w:cs="宋体"/>
                <w:color w:val="auto"/>
                <w:sz w:val="24"/>
                <w:szCs w:val="24"/>
                <w:highlight w:val="none"/>
              </w:rPr>
            </w:pPr>
          </w:p>
        </w:tc>
        <w:tc>
          <w:tcPr>
            <w:tcW w:w="1417" w:type="dxa"/>
            <w:noWrap w:val="0"/>
            <w:vAlign w:val="center"/>
          </w:tcPr>
          <w:p w14:paraId="01597595">
            <w:pPr>
              <w:jc w:val="left"/>
              <w:rPr>
                <w:rFonts w:ascii="仿宋" w:hAnsi="仿宋" w:eastAsia="仿宋" w:cs="宋体"/>
                <w:color w:val="auto"/>
                <w:sz w:val="24"/>
                <w:szCs w:val="24"/>
                <w:highlight w:val="none"/>
              </w:rPr>
            </w:pPr>
          </w:p>
        </w:tc>
        <w:tc>
          <w:tcPr>
            <w:tcW w:w="1476" w:type="dxa"/>
            <w:noWrap w:val="0"/>
            <w:vAlign w:val="center"/>
          </w:tcPr>
          <w:p w14:paraId="7574F013">
            <w:pPr>
              <w:jc w:val="left"/>
              <w:rPr>
                <w:rFonts w:hint="eastAsia" w:ascii="仿宋" w:hAnsi="仿宋" w:eastAsia="仿宋" w:cs="宋体"/>
                <w:color w:val="auto"/>
                <w:sz w:val="24"/>
                <w:szCs w:val="24"/>
                <w:highlight w:val="none"/>
              </w:rPr>
            </w:pPr>
          </w:p>
        </w:tc>
        <w:tc>
          <w:tcPr>
            <w:tcW w:w="2410" w:type="dxa"/>
            <w:noWrap w:val="0"/>
            <w:vAlign w:val="center"/>
          </w:tcPr>
          <w:p w14:paraId="7165D3C3">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项目负责人</w:t>
            </w:r>
          </w:p>
        </w:tc>
      </w:tr>
      <w:tr w14:paraId="3BC4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noWrap w:val="0"/>
            <w:vAlign w:val="center"/>
          </w:tcPr>
          <w:p w14:paraId="180A4E78">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843" w:type="dxa"/>
            <w:noWrap w:val="0"/>
            <w:vAlign w:val="center"/>
          </w:tcPr>
          <w:p w14:paraId="471886B9">
            <w:pPr>
              <w:jc w:val="left"/>
              <w:rPr>
                <w:rFonts w:hint="eastAsia" w:ascii="仿宋" w:hAnsi="仿宋" w:eastAsia="仿宋" w:cs="宋体"/>
                <w:color w:val="auto"/>
                <w:sz w:val="24"/>
                <w:szCs w:val="24"/>
                <w:highlight w:val="none"/>
              </w:rPr>
            </w:pPr>
          </w:p>
        </w:tc>
        <w:tc>
          <w:tcPr>
            <w:tcW w:w="1276" w:type="dxa"/>
            <w:noWrap w:val="0"/>
            <w:vAlign w:val="center"/>
          </w:tcPr>
          <w:p w14:paraId="544BB6BA">
            <w:pPr>
              <w:jc w:val="left"/>
              <w:rPr>
                <w:rFonts w:hint="eastAsia" w:ascii="仿宋" w:hAnsi="仿宋" w:eastAsia="仿宋" w:cs="宋体"/>
                <w:color w:val="auto"/>
                <w:sz w:val="24"/>
                <w:szCs w:val="24"/>
                <w:highlight w:val="none"/>
              </w:rPr>
            </w:pPr>
          </w:p>
        </w:tc>
        <w:tc>
          <w:tcPr>
            <w:tcW w:w="1417" w:type="dxa"/>
            <w:noWrap w:val="0"/>
            <w:vAlign w:val="center"/>
          </w:tcPr>
          <w:p w14:paraId="392F9F99">
            <w:pPr>
              <w:jc w:val="left"/>
              <w:rPr>
                <w:rFonts w:hint="eastAsia" w:ascii="仿宋" w:hAnsi="仿宋" w:eastAsia="仿宋" w:cs="宋体"/>
                <w:color w:val="auto"/>
                <w:sz w:val="24"/>
                <w:szCs w:val="24"/>
                <w:highlight w:val="none"/>
              </w:rPr>
            </w:pPr>
          </w:p>
        </w:tc>
        <w:tc>
          <w:tcPr>
            <w:tcW w:w="1476" w:type="dxa"/>
            <w:noWrap w:val="0"/>
            <w:vAlign w:val="center"/>
          </w:tcPr>
          <w:p w14:paraId="7EF99D94">
            <w:pPr>
              <w:jc w:val="left"/>
              <w:rPr>
                <w:rFonts w:hint="eastAsia" w:ascii="仿宋" w:hAnsi="仿宋" w:eastAsia="仿宋" w:cs="宋体"/>
                <w:color w:val="auto"/>
                <w:sz w:val="24"/>
                <w:szCs w:val="24"/>
                <w:highlight w:val="none"/>
              </w:rPr>
            </w:pPr>
          </w:p>
        </w:tc>
        <w:tc>
          <w:tcPr>
            <w:tcW w:w="2410" w:type="dxa"/>
            <w:noWrap w:val="0"/>
            <w:vAlign w:val="center"/>
          </w:tcPr>
          <w:p w14:paraId="2BC313A0">
            <w:pPr>
              <w:jc w:val="left"/>
              <w:rPr>
                <w:rFonts w:hint="eastAsia" w:ascii="仿宋" w:hAnsi="仿宋" w:eastAsia="仿宋" w:cs="宋体"/>
                <w:color w:val="auto"/>
                <w:sz w:val="24"/>
                <w:szCs w:val="24"/>
                <w:highlight w:val="none"/>
              </w:rPr>
            </w:pPr>
          </w:p>
        </w:tc>
      </w:tr>
      <w:tr w14:paraId="431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noWrap w:val="0"/>
            <w:vAlign w:val="center"/>
          </w:tcPr>
          <w:p w14:paraId="28A4976B">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843" w:type="dxa"/>
            <w:noWrap w:val="0"/>
            <w:vAlign w:val="center"/>
          </w:tcPr>
          <w:p w14:paraId="63E3A420">
            <w:pPr>
              <w:jc w:val="left"/>
              <w:rPr>
                <w:rFonts w:hint="eastAsia" w:ascii="仿宋" w:hAnsi="仿宋" w:eastAsia="仿宋" w:cs="宋体"/>
                <w:color w:val="auto"/>
                <w:sz w:val="24"/>
                <w:szCs w:val="24"/>
                <w:highlight w:val="none"/>
              </w:rPr>
            </w:pPr>
          </w:p>
        </w:tc>
        <w:tc>
          <w:tcPr>
            <w:tcW w:w="1276" w:type="dxa"/>
            <w:noWrap w:val="0"/>
            <w:vAlign w:val="center"/>
          </w:tcPr>
          <w:p w14:paraId="23A9BCE7">
            <w:pPr>
              <w:jc w:val="left"/>
              <w:rPr>
                <w:rFonts w:hint="eastAsia" w:ascii="仿宋" w:hAnsi="仿宋" w:eastAsia="仿宋" w:cs="宋体"/>
                <w:color w:val="auto"/>
                <w:sz w:val="24"/>
                <w:szCs w:val="24"/>
                <w:highlight w:val="none"/>
              </w:rPr>
            </w:pPr>
          </w:p>
        </w:tc>
        <w:tc>
          <w:tcPr>
            <w:tcW w:w="1417" w:type="dxa"/>
            <w:noWrap w:val="0"/>
            <w:vAlign w:val="center"/>
          </w:tcPr>
          <w:p w14:paraId="5BF2CC06">
            <w:pPr>
              <w:jc w:val="left"/>
              <w:rPr>
                <w:rFonts w:hint="eastAsia" w:ascii="仿宋" w:hAnsi="仿宋" w:eastAsia="仿宋" w:cs="宋体"/>
                <w:color w:val="auto"/>
                <w:sz w:val="24"/>
                <w:szCs w:val="24"/>
                <w:highlight w:val="none"/>
              </w:rPr>
            </w:pPr>
          </w:p>
        </w:tc>
        <w:tc>
          <w:tcPr>
            <w:tcW w:w="1476" w:type="dxa"/>
            <w:noWrap w:val="0"/>
            <w:vAlign w:val="center"/>
          </w:tcPr>
          <w:p w14:paraId="5004BBBB">
            <w:pPr>
              <w:jc w:val="left"/>
              <w:rPr>
                <w:rFonts w:hint="eastAsia" w:ascii="仿宋" w:hAnsi="仿宋" w:eastAsia="仿宋" w:cs="宋体"/>
                <w:color w:val="auto"/>
                <w:sz w:val="24"/>
                <w:szCs w:val="24"/>
                <w:highlight w:val="none"/>
              </w:rPr>
            </w:pPr>
          </w:p>
        </w:tc>
        <w:tc>
          <w:tcPr>
            <w:tcW w:w="2410" w:type="dxa"/>
            <w:noWrap w:val="0"/>
            <w:vAlign w:val="center"/>
          </w:tcPr>
          <w:p w14:paraId="5E130B79">
            <w:pPr>
              <w:jc w:val="left"/>
              <w:rPr>
                <w:rFonts w:hint="eastAsia" w:ascii="仿宋" w:hAnsi="仿宋" w:eastAsia="仿宋" w:cs="宋体"/>
                <w:color w:val="auto"/>
                <w:sz w:val="24"/>
                <w:szCs w:val="24"/>
                <w:highlight w:val="none"/>
              </w:rPr>
            </w:pPr>
          </w:p>
        </w:tc>
      </w:tr>
      <w:tr w14:paraId="2B8E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noWrap w:val="0"/>
            <w:vAlign w:val="center"/>
          </w:tcPr>
          <w:p w14:paraId="49A20305">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843" w:type="dxa"/>
            <w:noWrap w:val="0"/>
            <w:vAlign w:val="center"/>
          </w:tcPr>
          <w:p w14:paraId="11B23B0B">
            <w:pPr>
              <w:jc w:val="left"/>
              <w:rPr>
                <w:rFonts w:hint="eastAsia" w:ascii="仿宋" w:hAnsi="仿宋" w:eastAsia="仿宋" w:cs="宋体"/>
                <w:color w:val="auto"/>
                <w:sz w:val="24"/>
                <w:szCs w:val="24"/>
                <w:highlight w:val="none"/>
              </w:rPr>
            </w:pPr>
          </w:p>
        </w:tc>
        <w:tc>
          <w:tcPr>
            <w:tcW w:w="1276" w:type="dxa"/>
            <w:noWrap w:val="0"/>
            <w:vAlign w:val="center"/>
          </w:tcPr>
          <w:p w14:paraId="390DF7EC">
            <w:pPr>
              <w:jc w:val="left"/>
              <w:rPr>
                <w:rFonts w:hint="eastAsia" w:ascii="仿宋" w:hAnsi="仿宋" w:eastAsia="仿宋" w:cs="宋体"/>
                <w:color w:val="auto"/>
                <w:sz w:val="24"/>
                <w:szCs w:val="24"/>
                <w:highlight w:val="none"/>
              </w:rPr>
            </w:pPr>
          </w:p>
        </w:tc>
        <w:tc>
          <w:tcPr>
            <w:tcW w:w="1417" w:type="dxa"/>
            <w:noWrap w:val="0"/>
            <w:vAlign w:val="center"/>
          </w:tcPr>
          <w:p w14:paraId="0FA292DB">
            <w:pPr>
              <w:jc w:val="left"/>
              <w:rPr>
                <w:rFonts w:hint="eastAsia" w:ascii="仿宋" w:hAnsi="仿宋" w:eastAsia="仿宋" w:cs="宋体"/>
                <w:color w:val="auto"/>
                <w:sz w:val="24"/>
                <w:szCs w:val="24"/>
                <w:highlight w:val="none"/>
              </w:rPr>
            </w:pPr>
          </w:p>
        </w:tc>
        <w:tc>
          <w:tcPr>
            <w:tcW w:w="1476" w:type="dxa"/>
            <w:noWrap w:val="0"/>
            <w:vAlign w:val="center"/>
          </w:tcPr>
          <w:p w14:paraId="4DDE7F43">
            <w:pPr>
              <w:jc w:val="left"/>
              <w:rPr>
                <w:rFonts w:hint="eastAsia" w:ascii="仿宋" w:hAnsi="仿宋" w:eastAsia="仿宋" w:cs="宋体"/>
                <w:color w:val="auto"/>
                <w:sz w:val="24"/>
                <w:szCs w:val="24"/>
                <w:highlight w:val="none"/>
              </w:rPr>
            </w:pPr>
          </w:p>
        </w:tc>
        <w:tc>
          <w:tcPr>
            <w:tcW w:w="2410" w:type="dxa"/>
            <w:noWrap w:val="0"/>
            <w:vAlign w:val="center"/>
          </w:tcPr>
          <w:p w14:paraId="0665B632">
            <w:pPr>
              <w:jc w:val="left"/>
              <w:rPr>
                <w:rFonts w:hint="eastAsia" w:ascii="仿宋" w:hAnsi="仿宋" w:eastAsia="仿宋" w:cs="宋体"/>
                <w:color w:val="auto"/>
                <w:sz w:val="24"/>
                <w:szCs w:val="24"/>
                <w:highlight w:val="none"/>
              </w:rPr>
            </w:pPr>
          </w:p>
        </w:tc>
      </w:tr>
      <w:tr w14:paraId="199A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noWrap w:val="0"/>
            <w:vAlign w:val="center"/>
          </w:tcPr>
          <w:p w14:paraId="5DF59541">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1843" w:type="dxa"/>
            <w:noWrap w:val="0"/>
            <w:vAlign w:val="center"/>
          </w:tcPr>
          <w:p w14:paraId="1259F9F7">
            <w:pPr>
              <w:jc w:val="left"/>
              <w:rPr>
                <w:rFonts w:hint="eastAsia" w:ascii="仿宋" w:hAnsi="仿宋" w:eastAsia="仿宋" w:cs="宋体"/>
                <w:color w:val="auto"/>
                <w:sz w:val="24"/>
                <w:szCs w:val="24"/>
                <w:highlight w:val="none"/>
              </w:rPr>
            </w:pPr>
          </w:p>
        </w:tc>
        <w:tc>
          <w:tcPr>
            <w:tcW w:w="1276" w:type="dxa"/>
            <w:noWrap w:val="0"/>
            <w:vAlign w:val="center"/>
          </w:tcPr>
          <w:p w14:paraId="28642AF8">
            <w:pPr>
              <w:jc w:val="left"/>
              <w:rPr>
                <w:rFonts w:hint="eastAsia" w:ascii="仿宋" w:hAnsi="仿宋" w:eastAsia="仿宋" w:cs="宋体"/>
                <w:color w:val="auto"/>
                <w:sz w:val="24"/>
                <w:szCs w:val="24"/>
                <w:highlight w:val="none"/>
              </w:rPr>
            </w:pPr>
          </w:p>
        </w:tc>
        <w:tc>
          <w:tcPr>
            <w:tcW w:w="1417" w:type="dxa"/>
            <w:noWrap w:val="0"/>
            <w:vAlign w:val="center"/>
          </w:tcPr>
          <w:p w14:paraId="608C6849">
            <w:pPr>
              <w:jc w:val="left"/>
              <w:rPr>
                <w:rFonts w:hint="eastAsia" w:ascii="仿宋" w:hAnsi="仿宋" w:eastAsia="仿宋" w:cs="宋体"/>
                <w:color w:val="auto"/>
                <w:sz w:val="24"/>
                <w:szCs w:val="24"/>
                <w:highlight w:val="none"/>
              </w:rPr>
            </w:pPr>
          </w:p>
        </w:tc>
        <w:tc>
          <w:tcPr>
            <w:tcW w:w="1476" w:type="dxa"/>
            <w:noWrap w:val="0"/>
            <w:vAlign w:val="center"/>
          </w:tcPr>
          <w:p w14:paraId="5D20CB5D">
            <w:pPr>
              <w:jc w:val="left"/>
              <w:rPr>
                <w:rFonts w:hint="eastAsia" w:ascii="仿宋" w:hAnsi="仿宋" w:eastAsia="仿宋" w:cs="宋体"/>
                <w:color w:val="auto"/>
                <w:sz w:val="24"/>
                <w:szCs w:val="24"/>
                <w:highlight w:val="none"/>
              </w:rPr>
            </w:pPr>
          </w:p>
        </w:tc>
        <w:tc>
          <w:tcPr>
            <w:tcW w:w="2410" w:type="dxa"/>
            <w:noWrap w:val="0"/>
            <w:vAlign w:val="center"/>
          </w:tcPr>
          <w:p w14:paraId="4732C137">
            <w:pPr>
              <w:jc w:val="left"/>
              <w:rPr>
                <w:rFonts w:hint="eastAsia" w:ascii="仿宋" w:hAnsi="仿宋" w:eastAsia="仿宋" w:cs="宋体"/>
                <w:color w:val="auto"/>
                <w:sz w:val="24"/>
                <w:szCs w:val="24"/>
                <w:highlight w:val="none"/>
              </w:rPr>
            </w:pPr>
          </w:p>
        </w:tc>
      </w:tr>
      <w:tr w14:paraId="25BF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675" w:type="dxa"/>
            <w:noWrap w:val="0"/>
            <w:vAlign w:val="center"/>
          </w:tcPr>
          <w:p w14:paraId="5B084195">
            <w:pPr>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843" w:type="dxa"/>
            <w:noWrap w:val="0"/>
            <w:vAlign w:val="center"/>
          </w:tcPr>
          <w:p w14:paraId="40BE3EE6">
            <w:pPr>
              <w:jc w:val="left"/>
              <w:rPr>
                <w:rFonts w:hint="eastAsia" w:ascii="仿宋" w:hAnsi="仿宋" w:eastAsia="仿宋" w:cs="宋体"/>
                <w:color w:val="auto"/>
                <w:sz w:val="24"/>
                <w:szCs w:val="24"/>
                <w:highlight w:val="none"/>
              </w:rPr>
            </w:pPr>
          </w:p>
        </w:tc>
        <w:tc>
          <w:tcPr>
            <w:tcW w:w="1276" w:type="dxa"/>
            <w:noWrap w:val="0"/>
            <w:vAlign w:val="center"/>
          </w:tcPr>
          <w:p w14:paraId="3FED3620">
            <w:pPr>
              <w:jc w:val="left"/>
              <w:rPr>
                <w:rFonts w:hint="eastAsia" w:ascii="仿宋" w:hAnsi="仿宋" w:eastAsia="仿宋" w:cs="宋体"/>
                <w:color w:val="auto"/>
                <w:sz w:val="24"/>
                <w:szCs w:val="24"/>
                <w:highlight w:val="none"/>
              </w:rPr>
            </w:pPr>
          </w:p>
        </w:tc>
        <w:tc>
          <w:tcPr>
            <w:tcW w:w="1417" w:type="dxa"/>
            <w:noWrap w:val="0"/>
            <w:vAlign w:val="center"/>
          </w:tcPr>
          <w:p w14:paraId="0759C7E9">
            <w:pPr>
              <w:jc w:val="left"/>
              <w:rPr>
                <w:rFonts w:hint="eastAsia" w:ascii="仿宋" w:hAnsi="仿宋" w:eastAsia="仿宋" w:cs="宋体"/>
                <w:color w:val="auto"/>
                <w:sz w:val="24"/>
                <w:szCs w:val="24"/>
                <w:highlight w:val="none"/>
              </w:rPr>
            </w:pPr>
          </w:p>
        </w:tc>
        <w:tc>
          <w:tcPr>
            <w:tcW w:w="1476" w:type="dxa"/>
            <w:noWrap w:val="0"/>
            <w:vAlign w:val="center"/>
          </w:tcPr>
          <w:p w14:paraId="76D36C6D">
            <w:pPr>
              <w:jc w:val="left"/>
              <w:rPr>
                <w:rFonts w:hint="eastAsia" w:ascii="仿宋" w:hAnsi="仿宋" w:eastAsia="仿宋" w:cs="宋体"/>
                <w:color w:val="auto"/>
                <w:sz w:val="24"/>
                <w:szCs w:val="24"/>
                <w:highlight w:val="none"/>
              </w:rPr>
            </w:pPr>
          </w:p>
        </w:tc>
        <w:tc>
          <w:tcPr>
            <w:tcW w:w="2410" w:type="dxa"/>
            <w:noWrap w:val="0"/>
            <w:vAlign w:val="center"/>
          </w:tcPr>
          <w:p w14:paraId="03BF5CBE">
            <w:pPr>
              <w:jc w:val="left"/>
              <w:rPr>
                <w:rFonts w:hint="eastAsia" w:ascii="仿宋" w:hAnsi="仿宋" w:eastAsia="仿宋" w:cs="宋体"/>
                <w:color w:val="auto"/>
                <w:sz w:val="24"/>
                <w:szCs w:val="24"/>
                <w:highlight w:val="none"/>
              </w:rPr>
            </w:pPr>
          </w:p>
        </w:tc>
      </w:tr>
      <w:tr w14:paraId="2408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675" w:type="dxa"/>
            <w:noWrap w:val="0"/>
            <w:vAlign w:val="center"/>
          </w:tcPr>
          <w:p w14:paraId="09D29D27">
            <w:pPr>
              <w:jc w:val="left"/>
              <w:rPr>
                <w:rFonts w:hint="eastAsia" w:ascii="仿宋" w:hAnsi="仿宋" w:eastAsia="仿宋" w:cs="宋体"/>
                <w:color w:val="auto"/>
                <w:sz w:val="24"/>
                <w:szCs w:val="24"/>
                <w:highlight w:val="none"/>
              </w:rPr>
            </w:pPr>
          </w:p>
        </w:tc>
        <w:tc>
          <w:tcPr>
            <w:tcW w:w="1843" w:type="dxa"/>
            <w:noWrap w:val="0"/>
            <w:vAlign w:val="center"/>
          </w:tcPr>
          <w:p w14:paraId="7E3B1897">
            <w:pPr>
              <w:jc w:val="left"/>
              <w:rPr>
                <w:rFonts w:hint="eastAsia" w:ascii="仿宋" w:hAnsi="仿宋" w:eastAsia="仿宋" w:cs="宋体"/>
                <w:color w:val="auto"/>
                <w:sz w:val="24"/>
                <w:szCs w:val="24"/>
                <w:highlight w:val="none"/>
              </w:rPr>
            </w:pPr>
          </w:p>
        </w:tc>
        <w:tc>
          <w:tcPr>
            <w:tcW w:w="1276" w:type="dxa"/>
            <w:noWrap w:val="0"/>
            <w:vAlign w:val="center"/>
          </w:tcPr>
          <w:p w14:paraId="61DE0D99">
            <w:pPr>
              <w:jc w:val="left"/>
              <w:rPr>
                <w:rFonts w:hint="eastAsia" w:ascii="仿宋" w:hAnsi="仿宋" w:eastAsia="仿宋" w:cs="宋体"/>
                <w:color w:val="auto"/>
                <w:sz w:val="24"/>
                <w:szCs w:val="24"/>
                <w:highlight w:val="none"/>
              </w:rPr>
            </w:pPr>
          </w:p>
        </w:tc>
        <w:tc>
          <w:tcPr>
            <w:tcW w:w="1417" w:type="dxa"/>
            <w:noWrap w:val="0"/>
            <w:vAlign w:val="center"/>
          </w:tcPr>
          <w:p w14:paraId="487FF946">
            <w:pPr>
              <w:jc w:val="left"/>
              <w:rPr>
                <w:rFonts w:hint="eastAsia" w:ascii="仿宋" w:hAnsi="仿宋" w:eastAsia="仿宋" w:cs="宋体"/>
                <w:color w:val="auto"/>
                <w:sz w:val="24"/>
                <w:szCs w:val="24"/>
                <w:highlight w:val="none"/>
              </w:rPr>
            </w:pPr>
          </w:p>
        </w:tc>
        <w:tc>
          <w:tcPr>
            <w:tcW w:w="1476" w:type="dxa"/>
            <w:noWrap w:val="0"/>
            <w:vAlign w:val="center"/>
          </w:tcPr>
          <w:p w14:paraId="0E0C93BD">
            <w:pPr>
              <w:jc w:val="left"/>
              <w:rPr>
                <w:rFonts w:hint="eastAsia" w:ascii="仿宋" w:hAnsi="仿宋" w:eastAsia="仿宋" w:cs="宋体"/>
                <w:color w:val="auto"/>
                <w:sz w:val="24"/>
                <w:szCs w:val="24"/>
                <w:highlight w:val="none"/>
              </w:rPr>
            </w:pPr>
          </w:p>
        </w:tc>
        <w:tc>
          <w:tcPr>
            <w:tcW w:w="2410" w:type="dxa"/>
            <w:noWrap w:val="0"/>
            <w:vAlign w:val="center"/>
          </w:tcPr>
          <w:p w14:paraId="5B2EEBB8">
            <w:pPr>
              <w:jc w:val="left"/>
              <w:rPr>
                <w:rFonts w:hint="eastAsia" w:ascii="仿宋" w:hAnsi="仿宋" w:eastAsia="仿宋" w:cs="宋体"/>
                <w:color w:val="auto"/>
                <w:sz w:val="24"/>
                <w:szCs w:val="24"/>
                <w:highlight w:val="none"/>
              </w:rPr>
            </w:pPr>
          </w:p>
        </w:tc>
      </w:tr>
    </w:tbl>
    <w:p w14:paraId="402F76E1">
      <w:pPr>
        <w:autoSpaceDE w:val="0"/>
        <w:autoSpaceDN w:val="0"/>
        <w:adjustRightInd w:val="0"/>
        <w:snapToGrid w:val="0"/>
        <w:jc w:val="left"/>
        <w:rPr>
          <w:rFonts w:hint="eastAsia" w:ascii="仿宋" w:hAnsi="仿宋" w:eastAsia="仿宋" w:cs="宋体"/>
          <w:b/>
          <w:color w:val="auto"/>
          <w:sz w:val="28"/>
          <w:szCs w:val="28"/>
          <w:highlight w:val="none"/>
        </w:rPr>
      </w:pPr>
    </w:p>
    <w:p w14:paraId="1A4BD354">
      <w:pPr>
        <w:autoSpaceDE w:val="0"/>
        <w:autoSpaceDN w:val="0"/>
        <w:adjustRightInd w:val="0"/>
        <w:snapToGrid w:val="0"/>
        <w:jc w:val="left"/>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注：1、格式可自拟或扩展。</w:t>
      </w:r>
    </w:p>
    <w:p w14:paraId="22A7EF9F">
      <w:pPr>
        <w:jc w:val="left"/>
        <w:rPr>
          <w:rFonts w:hint="eastAsia" w:ascii="仿宋" w:hAnsi="仿宋" w:eastAsia="仿宋" w:cs="宋体"/>
          <w:color w:val="auto"/>
          <w:sz w:val="28"/>
          <w:szCs w:val="28"/>
          <w:highlight w:val="none"/>
        </w:rPr>
      </w:pPr>
    </w:p>
    <w:p w14:paraId="3C488C1D">
      <w:pPr>
        <w:ind w:firstLine="280" w:firstLineChars="100"/>
        <w:jc w:val="left"/>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投标人全称（盖章）：</w:t>
      </w:r>
      <w:r>
        <w:rPr>
          <w:rFonts w:hint="eastAsia" w:ascii="仿宋" w:hAnsi="仿宋" w:eastAsia="仿宋" w:cs="宋体"/>
          <w:color w:val="auto"/>
          <w:sz w:val="28"/>
          <w:szCs w:val="28"/>
          <w:highlight w:val="none"/>
          <w:u w:val="single"/>
        </w:rPr>
        <w:t xml:space="preserve">                          </w:t>
      </w:r>
    </w:p>
    <w:p w14:paraId="0B6D0C08">
      <w:pPr>
        <w:ind w:firstLine="280" w:firstLineChars="100"/>
        <w:jc w:val="left"/>
        <w:rPr>
          <w:rFonts w:hint="eastAsia" w:ascii="仿宋" w:hAnsi="仿宋" w:eastAsia="仿宋" w:cs="宋体"/>
          <w:color w:val="auto"/>
          <w:sz w:val="28"/>
          <w:szCs w:val="28"/>
          <w:highlight w:val="none"/>
          <w:u w:val="single"/>
        </w:rPr>
      </w:pPr>
    </w:p>
    <w:p w14:paraId="5C44E041">
      <w:pPr>
        <w:ind w:firstLine="280" w:firstLineChars="100"/>
        <w:jc w:val="left"/>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法定代表人或授权代表（签字或盖章）：</w:t>
      </w:r>
      <w:r>
        <w:rPr>
          <w:rFonts w:hint="eastAsia" w:ascii="仿宋" w:hAnsi="仿宋" w:eastAsia="仿宋" w:cs="宋体"/>
          <w:color w:val="auto"/>
          <w:sz w:val="28"/>
          <w:szCs w:val="28"/>
          <w:highlight w:val="none"/>
          <w:u w:val="single"/>
        </w:rPr>
        <w:t xml:space="preserve">                </w:t>
      </w:r>
    </w:p>
    <w:p w14:paraId="649F6F4C">
      <w:pPr>
        <w:ind w:firstLine="280" w:firstLineChars="100"/>
        <w:jc w:val="left"/>
        <w:rPr>
          <w:rFonts w:hint="eastAsia" w:ascii="仿宋" w:hAnsi="仿宋" w:eastAsia="仿宋" w:cs="宋体"/>
          <w:color w:val="auto"/>
          <w:sz w:val="28"/>
          <w:szCs w:val="28"/>
          <w:highlight w:val="none"/>
          <w:u w:val="single"/>
        </w:rPr>
      </w:pPr>
    </w:p>
    <w:p w14:paraId="61732ED2">
      <w:pPr>
        <w:ind w:firstLine="280" w:firstLineChars="1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日    期：</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日</w:t>
      </w:r>
    </w:p>
    <w:p w14:paraId="0F006EA0">
      <w:pPr>
        <w:jc w:val="center"/>
        <w:rPr>
          <w:rFonts w:hint="eastAsia" w:ascii="仿宋" w:hAnsi="仿宋" w:eastAsia="仿宋" w:cs="宋体"/>
          <w:b/>
          <w:bCs/>
          <w:color w:val="auto"/>
          <w:sz w:val="28"/>
          <w:szCs w:val="28"/>
          <w:highlight w:val="none"/>
        </w:rPr>
        <w:sectPr>
          <w:pgSz w:w="11906" w:h="16838"/>
          <w:pgMar w:top="1247" w:right="1247" w:bottom="1247" w:left="1474" w:header="1089" w:footer="743" w:gutter="0"/>
          <w:cols w:space="720" w:num="1"/>
          <w:docGrid w:type="lines" w:linePitch="312" w:charSpace="0"/>
        </w:sectPr>
      </w:pPr>
    </w:p>
    <w:p w14:paraId="190F247C">
      <w:pPr>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附表三、项目负责人基本情况表</w:t>
      </w:r>
    </w:p>
    <w:tbl>
      <w:tblPr>
        <w:tblStyle w:val="38"/>
        <w:tblW w:w="10065" w:type="dxa"/>
        <w:tblInd w:w="-60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74"/>
        <w:gridCol w:w="1281"/>
        <w:gridCol w:w="1683"/>
        <w:gridCol w:w="1363"/>
        <w:gridCol w:w="429"/>
        <w:gridCol w:w="1094"/>
        <w:gridCol w:w="1741"/>
      </w:tblGrid>
      <w:tr w14:paraId="559F71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474" w:type="dxa"/>
            <w:noWrap w:val="0"/>
            <w:vAlign w:val="center"/>
          </w:tcPr>
          <w:p w14:paraId="02709ADE">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姓  名</w:t>
            </w:r>
          </w:p>
        </w:tc>
        <w:tc>
          <w:tcPr>
            <w:tcW w:w="1281" w:type="dxa"/>
            <w:noWrap w:val="0"/>
            <w:vAlign w:val="center"/>
          </w:tcPr>
          <w:p w14:paraId="0453F44C">
            <w:pPr>
              <w:jc w:val="center"/>
              <w:textAlignment w:val="baseline"/>
              <w:rPr>
                <w:rFonts w:hint="eastAsia" w:ascii="仿宋" w:hAnsi="仿宋" w:eastAsia="仿宋" w:cs="宋体"/>
                <w:color w:val="auto"/>
                <w:sz w:val="24"/>
                <w:szCs w:val="24"/>
                <w:highlight w:val="none"/>
              </w:rPr>
            </w:pPr>
          </w:p>
        </w:tc>
        <w:tc>
          <w:tcPr>
            <w:tcW w:w="1683" w:type="dxa"/>
            <w:noWrap w:val="0"/>
            <w:vAlign w:val="center"/>
          </w:tcPr>
          <w:p w14:paraId="6C461C29">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性  别</w:t>
            </w:r>
          </w:p>
        </w:tc>
        <w:tc>
          <w:tcPr>
            <w:tcW w:w="1363" w:type="dxa"/>
            <w:noWrap w:val="0"/>
            <w:vAlign w:val="center"/>
          </w:tcPr>
          <w:p w14:paraId="020C5C0B">
            <w:pPr>
              <w:jc w:val="center"/>
              <w:textAlignment w:val="baseline"/>
              <w:rPr>
                <w:rFonts w:hint="eastAsia" w:ascii="仿宋" w:hAnsi="仿宋" w:eastAsia="仿宋" w:cs="宋体"/>
                <w:color w:val="auto"/>
                <w:sz w:val="24"/>
                <w:szCs w:val="24"/>
                <w:highlight w:val="none"/>
              </w:rPr>
            </w:pPr>
          </w:p>
        </w:tc>
        <w:tc>
          <w:tcPr>
            <w:tcW w:w="1523" w:type="dxa"/>
            <w:gridSpan w:val="2"/>
            <w:noWrap w:val="0"/>
            <w:vAlign w:val="center"/>
          </w:tcPr>
          <w:p w14:paraId="688557B5">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年  龄</w:t>
            </w:r>
          </w:p>
        </w:tc>
        <w:tc>
          <w:tcPr>
            <w:tcW w:w="1741" w:type="dxa"/>
            <w:noWrap w:val="0"/>
            <w:vAlign w:val="center"/>
          </w:tcPr>
          <w:p w14:paraId="541ADB56">
            <w:pPr>
              <w:jc w:val="center"/>
              <w:textAlignment w:val="baseline"/>
              <w:rPr>
                <w:rFonts w:hint="eastAsia" w:ascii="仿宋" w:hAnsi="仿宋" w:eastAsia="仿宋" w:cs="宋体"/>
                <w:color w:val="auto"/>
                <w:sz w:val="24"/>
                <w:szCs w:val="24"/>
                <w:highlight w:val="none"/>
              </w:rPr>
            </w:pPr>
          </w:p>
        </w:tc>
      </w:tr>
      <w:tr w14:paraId="0206E6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474" w:type="dxa"/>
            <w:noWrap w:val="0"/>
            <w:vAlign w:val="center"/>
          </w:tcPr>
          <w:p w14:paraId="2D5F6B5B">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职  务</w:t>
            </w:r>
          </w:p>
        </w:tc>
        <w:tc>
          <w:tcPr>
            <w:tcW w:w="1281" w:type="dxa"/>
            <w:noWrap w:val="0"/>
            <w:vAlign w:val="center"/>
          </w:tcPr>
          <w:p w14:paraId="238BAB6E">
            <w:pPr>
              <w:jc w:val="center"/>
              <w:textAlignment w:val="baseline"/>
              <w:rPr>
                <w:rFonts w:hint="eastAsia" w:ascii="仿宋" w:hAnsi="仿宋" w:eastAsia="仿宋" w:cs="宋体"/>
                <w:color w:val="auto"/>
                <w:sz w:val="24"/>
                <w:szCs w:val="24"/>
                <w:highlight w:val="none"/>
              </w:rPr>
            </w:pPr>
          </w:p>
        </w:tc>
        <w:tc>
          <w:tcPr>
            <w:tcW w:w="1683" w:type="dxa"/>
            <w:noWrap w:val="0"/>
            <w:vAlign w:val="center"/>
          </w:tcPr>
          <w:p w14:paraId="06078793">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职  称</w:t>
            </w:r>
          </w:p>
        </w:tc>
        <w:tc>
          <w:tcPr>
            <w:tcW w:w="1363" w:type="dxa"/>
            <w:noWrap w:val="0"/>
            <w:vAlign w:val="center"/>
          </w:tcPr>
          <w:p w14:paraId="6A2292A7">
            <w:pPr>
              <w:jc w:val="center"/>
              <w:textAlignment w:val="baseline"/>
              <w:rPr>
                <w:rFonts w:hint="eastAsia" w:ascii="仿宋" w:hAnsi="仿宋" w:eastAsia="仿宋" w:cs="宋体"/>
                <w:color w:val="auto"/>
                <w:sz w:val="24"/>
                <w:szCs w:val="24"/>
                <w:highlight w:val="none"/>
              </w:rPr>
            </w:pPr>
          </w:p>
        </w:tc>
        <w:tc>
          <w:tcPr>
            <w:tcW w:w="1523" w:type="dxa"/>
            <w:gridSpan w:val="2"/>
            <w:noWrap w:val="0"/>
            <w:vAlign w:val="center"/>
          </w:tcPr>
          <w:p w14:paraId="1A8BC136">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学  历</w:t>
            </w:r>
          </w:p>
        </w:tc>
        <w:tc>
          <w:tcPr>
            <w:tcW w:w="1741" w:type="dxa"/>
            <w:noWrap w:val="0"/>
            <w:vAlign w:val="center"/>
          </w:tcPr>
          <w:p w14:paraId="4DB64A04">
            <w:pPr>
              <w:jc w:val="center"/>
              <w:textAlignment w:val="baseline"/>
              <w:rPr>
                <w:rFonts w:hint="eastAsia" w:ascii="仿宋" w:hAnsi="仿宋" w:eastAsia="仿宋" w:cs="宋体"/>
                <w:color w:val="auto"/>
                <w:sz w:val="24"/>
                <w:szCs w:val="24"/>
                <w:highlight w:val="none"/>
              </w:rPr>
            </w:pPr>
          </w:p>
        </w:tc>
      </w:tr>
      <w:tr w14:paraId="466FF3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474" w:type="dxa"/>
            <w:noWrap w:val="0"/>
            <w:vAlign w:val="center"/>
          </w:tcPr>
          <w:p w14:paraId="0979F8B5">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参加工作时间</w:t>
            </w:r>
          </w:p>
        </w:tc>
        <w:tc>
          <w:tcPr>
            <w:tcW w:w="1281" w:type="dxa"/>
            <w:noWrap w:val="0"/>
            <w:vAlign w:val="center"/>
          </w:tcPr>
          <w:p w14:paraId="24BBB585">
            <w:pPr>
              <w:jc w:val="center"/>
              <w:textAlignment w:val="baseline"/>
              <w:rPr>
                <w:rFonts w:hint="eastAsia" w:ascii="仿宋" w:hAnsi="仿宋" w:eastAsia="仿宋" w:cs="宋体"/>
                <w:color w:val="auto"/>
                <w:sz w:val="24"/>
                <w:szCs w:val="24"/>
                <w:highlight w:val="none"/>
              </w:rPr>
            </w:pPr>
          </w:p>
        </w:tc>
        <w:tc>
          <w:tcPr>
            <w:tcW w:w="1683" w:type="dxa"/>
            <w:noWrap w:val="0"/>
            <w:vAlign w:val="center"/>
          </w:tcPr>
          <w:p w14:paraId="3B0798F2">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从事专业年限</w:t>
            </w:r>
          </w:p>
        </w:tc>
        <w:tc>
          <w:tcPr>
            <w:tcW w:w="1363" w:type="dxa"/>
            <w:noWrap w:val="0"/>
            <w:vAlign w:val="center"/>
          </w:tcPr>
          <w:p w14:paraId="262ED633">
            <w:pPr>
              <w:jc w:val="center"/>
              <w:textAlignment w:val="baseline"/>
              <w:rPr>
                <w:rFonts w:hint="eastAsia" w:ascii="仿宋" w:hAnsi="仿宋" w:eastAsia="仿宋" w:cs="宋体"/>
                <w:color w:val="auto"/>
                <w:sz w:val="24"/>
                <w:szCs w:val="24"/>
                <w:highlight w:val="none"/>
              </w:rPr>
            </w:pPr>
          </w:p>
        </w:tc>
        <w:tc>
          <w:tcPr>
            <w:tcW w:w="1523" w:type="dxa"/>
            <w:gridSpan w:val="2"/>
            <w:noWrap w:val="0"/>
            <w:vAlign w:val="center"/>
          </w:tcPr>
          <w:p w14:paraId="151014B1">
            <w:pPr>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资格证书</w:t>
            </w:r>
          </w:p>
        </w:tc>
        <w:tc>
          <w:tcPr>
            <w:tcW w:w="1741" w:type="dxa"/>
            <w:noWrap w:val="0"/>
            <w:vAlign w:val="center"/>
          </w:tcPr>
          <w:p w14:paraId="3EC1F092">
            <w:pPr>
              <w:jc w:val="center"/>
              <w:textAlignment w:val="baseline"/>
              <w:rPr>
                <w:rFonts w:hint="eastAsia" w:ascii="仿宋" w:hAnsi="仿宋" w:eastAsia="仿宋" w:cs="宋体"/>
                <w:color w:val="auto"/>
                <w:sz w:val="24"/>
                <w:szCs w:val="24"/>
                <w:highlight w:val="none"/>
              </w:rPr>
            </w:pPr>
          </w:p>
        </w:tc>
      </w:tr>
      <w:tr w14:paraId="63A833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2" w:hRule="atLeast"/>
        </w:trPr>
        <w:tc>
          <w:tcPr>
            <w:tcW w:w="10065" w:type="dxa"/>
            <w:gridSpan w:val="7"/>
            <w:noWrap w:val="0"/>
            <w:vAlign w:val="center"/>
          </w:tcPr>
          <w:p w14:paraId="4DC6A3C4">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已完类似项目情况</w:t>
            </w:r>
          </w:p>
        </w:tc>
      </w:tr>
      <w:tr w14:paraId="1E5EFD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7230" w:type="dxa"/>
            <w:gridSpan w:val="5"/>
            <w:noWrap w:val="0"/>
            <w:vAlign w:val="center"/>
          </w:tcPr>
          <w:p w14:paraId="522E4F85">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2835" w:type="dxa"/>
            <w:gridSpan w:val="2"/>
            <w:noWrap w:val="0"/>
            <w:vAlign w:val="center"/>
          </w:tcPr>
          <w:p w14:paraId="594DE5E3">
            <w:pPr>
              <w:jc w:val="center"/>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承担工作</w:t>
            </w:r>
          </w:p>
        </w:tc>
      </w:tr>
      <w:tr w14:paraId="12470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7230" w:type="dxa"/>
            <w:gridSpan w:val="5"/>
            <w:noWrap w:val="0"/>
            <w:vAlign w:val="top"/>
          </w:tcPr>
          <w:p w14:paraId="668C0484">
            <w:pPr>
              <w:textAlignment w:val="baseline"/>
              <w:rPr>
                <w:rFonts w:hint="eastAsia" w:ascii="仿宋" w:hAnsi="仿宋" w:eastAsia="仿宋" w:cs="宋体"/>
                <w:color w:val="auto"/>
                <w:sz w:val="24"/>
                <w:szCs w:val="24"/>
                <w:highlight w:val="none"/>
              </w:rPr>
            </w:pPr>
          </w:p>
        </w:tc>
        <w:tc>
          <w:tcPr>
            <w:tcW w:w="2835" w:type="dxa"/>
            <w:gridSpan w:val="2"/>
            <w:noWrap w:val="0"/>
            <w:vAlign w:val="top"/>
          </w:tcPr>
          <w:p w14:paraId="26172024">
            <w:pPr>
              <w:textAlignment w:val="baseline"/>
              <w:rPr>
                <w:rFonts w:hint="eastAsia" w:ascii="仿宋" w:hAnsi="仿宋" w:eastAsia="仿宋" w:cs="宋体"/>
                <w:color w:val="auto"/>
                <w:sz w:val="24"/>
                <w:szCs w:val="24"/>
                <w:highlight w:val="none"/>
              </w:rPr>
            </w:pPr>
          </w:p>
        </w:tc>
      </w:tr>
      <w:tr w14:paraId="5721A2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7230" w:type="dxa"/>
            <w:gridSpan w:val="5"/>
            <w:noWrap w:val="0"/>
            <w:vAlign w:val="top"/>
          </w:tcPr>
          <w:p w14:paraId="364FA9C7">
            <w:pPr>
              <w:textAlignment w:val="baseline"/>
              <w:rPr>
                <w:rFonts w:hint="eastAsia" w:ascii="仿宋" w:hAnsi="仿宋" w:eastAsia="仿宋" w:cs="宋体"/>
                <w:color w:val="auto"/>
                <w:sz w:val="24"/>
                <w:szCs w:val="24"/>
                <w:highlight w:val="none"/>
              </w:rPr>
            </w:pPr>
          </w:p>
        </w:tc>
        <w:tc>
          <w:tcPr>
            <w:tcW w:w="2835" w:type="dxa"/>
            <w:gridSpan w:val="2"/>
            <w:noWrap w:val="0"/>
            <w:vAlign w:val="top"/>
          </w:tcPr>
          <w:p w14:paraId="49BEE907">
            <w:pPr>
              <w:textAlignment w:val="baseline"/>
              <w:rPr>
                <w:rFonts w:hint="eastAsia" w:ascii="仿宋" w:hAnsi="仿宋" w:eastAsia="仿宋" w:cs="宋体"/>
                <w:color w:val="auto"/>
                <w:sz w:val="24"/>
                <w:szCs w:val="24"/>
                <w:highlight w:val="none"/>
              </w:rPr>
            </w:pPr>
          </w:p>
        </w:tc>
      </w:tr>
      <w:tr w14:paraId="391C7B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7230" w:type="dxa"/>
            <w:gridSpan w:val="5"/>
            <w:noWrap w:val="0"/>
            <w:vAlign w:val="top"/>
          </w:tcPr>
          <w:p w14:paraId="5DE2E69A">
            <w:pPr>
              <w:textAlignment w:val="baseline"/>
              <w:rPr>
                <w:rFonts w:hint="eastAsia" w:ascii="仿宋" w:hAnsi="仿宋" w:eastAsia="仿宋" w:cs="宋体"/>
                <w:color w:val="auto"/>
                <w:sz w:val="24"/>
                <w:szCs w:val="24"/>
                <w:highlight w:val="none"/>
              </w:rPr>
            </w:pPr>
          </w:p>
        </w:tc>
        <w:tc>
          <w:tcPr>
            <w:tcW w:w="2835" w:type="dxa"/>
            <w:gridSpan w:val="2"/>
            <w:noWrap w:val="0"/>
            <w:vAlign w:val="top"/>
          </w:tcPr>
          <w:p w14:paraId="3F22B4A4">
            <w:pPr>
              <w:textAlignment w:val="baseline"/>
              <w:rPr>
                <w:rFonts w:hint="eastAsia" w:ascii="仿宋" w:hAnsi="仿宋" w:eastAsia="仿宋" w:cs="宋体"/>
                <w:color w:val="auto"/>
                <w:sz w:val="24"/>
                <w:szCs w:val="24"/>
                <w:highlight w:val="none"/>
              </w:rPr>
            </w:pPr>
          </w:p>
        </w:tc>
      </w:tr>
      <w:tr w14:paraId="7DAFD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7230" w:type="dxa"/>
            <w:gridSpan w:val="5"/>
            <w:noWrap w:val="0"/>
            <w:vAlign w:val="top"/>
          </w:tcPr>
          <w:p w14:paraId="4585AAB4">
            <w:pPr>
              <w:textAlignment w:val="baseline"/>
              <w:rPr>
                <w:rFonts w:hint="eastAsia" w:ascii="仿宋" w:hAnsi="仿宋" w:eastAsia="仿宋" w:cs="宋体"/>
                <w:color w:val="auto"/>
                <w:sz w:val="24"/>
                <w:szCs w:val="24"/>
                <w:highlight w:val="none"/>
              </w:rPr>
            </w:pPr>
          </w:p>
        </w:tc>
        <w:tc>
          <w:tcPr>
            <w:tcW w:w="2835" w:type="dxa"/>
            <w:gridSpan w:val="2"/>
            <w:noWrap w:val="0"/>
            <w:vAlign w:val="top"/>
          </w:tcPr>
          <w:p w14:paraId="40B3BEDB">
            <w:pPr>
              <w:textAlignment w:val="baseline"/>
              <w:rPr>
                <w:rFonts w:hint="eastAsia" w:ascii="仿宋" w:hAnsi="仿宋" w:eastAsia="仿宋" w:cs="宋体"/>
                <w:color w:val="auto"/>
                <w:sz w:val="24"/>
                <w:szCs w:val="24"/>
                <w:highlight w:val="none"/>
              </w:rPr>
            </w:pPr>
          </w:p>
        </w:tc>
      </w:tr>
      <w:tr w14:paraId="0E81FC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7230" w:type="dxa"/>
            <w:gridSpan w:val="5"/>
            <w:noWrap w:val="0"/>
            <w:vAlign w:val="top"/>
          </w:tcPr>
          <w:p w14:paraId="0AFD0F79">
            <w:pPr>
              <w:textAlignment w:val="baseline"/>
              <w:rPr>
                <w:rFonts w:hint="eastAsia" w:ascii="仿宋" w:hAnsi="仿宋" w:eastAsia="仿宋" w:cs="宋体"/>
                <w:color w:val="auto"/>
                <w:sz w:val="24"/>
                <w:szCs w:val="24"/>
                <w:highlight w:val="none"/>
              </w:rPr>
            </w:pPr>
          </w:p>
        </w:tc>
        <w:tc>
          <w:tcPr>
            <w:tcW w:w="2835" w:type="dxa"/>
            <w:gridSpan w:val="2"/>
            <w:noWrap w:val="0"/>
            <w:vAlign w:val="top"/>
          </w:tcPr>
          <w:p w14:paraId="777B1A91">
            <w:pPr>
              <w:textAlignment w:val="baseline"/>
              <w:rPr>
                <w:rFonts w:hint="eastAsia" w:ascii="仿宋" w:hAnsi="仿宋" w:eastAsia="仿宋" w:cs="宋体"/>
                <w:color w:val="auto"/>
                <w:sz w:val="24"/>
                <w:szCs w:val="24"/>
                <w:highlight w:val="none"/>
              </w:rPr>
            </w:pPr>
          </w:p>
        </w:tc>
      </w:tr>
      <w:tr w14:paraId="3EDD38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7230" w:type="dxa"/>
            <w:gridSpan w:val="5"/>
            <w:noWrap w:val="0"/>
            <w:vAlign w:val="top"/>
          </w:tcPr>
          <w:p w14:paraId="30D25A22">
            <w:pPr>
              <w:textAlignment w:val="baseline"/>
              <w:rPr>
                <w:rFonts w:hint="eastAsia" w:ascii="仿宋" w:hAnsi="仿宋" w:eastAsia="仿宋" w:cs="宋体"/>
                <w:color w:val="auto"/>
                <w:sz w:val="24"/>
                <w:szCs w:val="24"/>
                <w:highlight w:val="none"/>
              </w:rPr>
            </w:pPr>
          </w:p>
        </w:tc>
        <w:tc>
          <w:tcPr>
            <w:tcW w:w="2835" w:type="dxa"/>
            <w:gridSpan w:val="2"/>
            <w:noWrap w:val="0"/>
            <w:vAlign w:val="top"/>
          </w:tcPr>
          <w:p w14:paraId="0C1FB869">
            <w:pPr>
              <w:textAlignment w:val="baseline"/>
              <w:rPr>
                <w:rFonts w:hint="eastAsia" w:ascii="仿宋" w:hAnsi="仿宋" w:eastAsia="仿宋" w:cs="宋体"/>
                <w:color w:val="auto"/>
                <w:sz w:val="24"/>
                <w:szCs w:val="24"/>
                <w:highlight w:val="none"/>
              </w:rPr>
            </w:pPr>
          </w:p>
        </w:tc>
      </w:tr>
      <w:tr w14:paraId="5AFC13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7230" w:type="dxa"/>
            <w:gridSpan w:val="5"/>
            <w:noWrap w:val="0"/>
            <w:vAlign w:val="top"/>
          </w:tcPr>
          <w:p w14:paraId="48DE7692">
            <w:pPr>
              <w:textAlignment w:val="baseline"/>
              <w:rPr>
                <w:rFonts w:hint="eastAsia" w:ascii="仿宋" w:hAnsi="仿宋" w:eastAsia="仿宋" w:cs="宋体"/>
                <w:color w:val="auto"/>
                <w:sz w:val="24"/>
                <w:szCs w:val="24"/>
                <w:highlight w:val="none"/>
              </w:rPr>
            </w:pPr>
          </w:p>
        </w:tc>
        <w:tc>
          <w:tcPr>
            <w:tcW w:w="2835" w:type="dxa"/>
            <w:gridSpan w:val="2"/>
            <w:noWrap w:val="0"/>
            <w:vAlign w:val="top"/>
          </w:tcPr>
          <w:p w14:paraId="41FAF6F9">
            <w:pPr>
              <w:textAlignment w:val="baseline"/>
              <w:rPr>
                <w:rFonts w:hint="eastAsia" w:ascii="仿宋" w:hAnsi="仿宋" w:eastAsia="仿宋" w:cs="宋体"/>
                <w:color w:val="auto"/>
                <w:sz w:val="24"/>
                <w:szCs w:val="24"/>
                <w:highlight w:val="none"/>
              </w:rPr>
            </w:pPr>
          </w:p>
        </w:tc>
      </w:tr>
      <w:tr w14:paraId="7D9D5B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7230" w:type="dxa"/>
            <w:gridSpan w:val="5"/>
            <w:noWrap w:val="0"/>
            <w:vAlign w:val="top"/>
          </w:tcPr>
          <w:p w14:paraId="2D9D3409">
            <w:pPr>
              <w:textAlignment w:val="baseline"/>
              <w:rPr>
                <w:rFonts w:hint="eastAsia" w:ascii="仿宋" w:hAnsi="仿宋" w:eastAsia="仿宋" w:cs="宋体"/>
                <w:color w:val="auto"/>
                <w:sz w:val="24"/>
                <w:szCs w:val="24"/>
                <w:highlight w:val="none"/>
              </w:rPr>
            </w:pPr>
          </w:p>
        </w:tc>
        <w:tc>
          <w:tcPr>
            <w:tcW w:w="2835" w:type="dxa"/>
            <w:gridSpan w:val="2"/>
            <w:noWrap w:val="0"/>
            <w:vAlign w:val="top"/>
          </w:tcPr>
          <w:p w14:paraId="4FCA455A">
            <w:pPr>
              <w:textAlignment w:val="baseline"/>
              <w:rPr>
                <w:rFonts w:hint="eastAsia" w:ascii="仿宋" w:hAnsi="仿宋" w:eastAsia="仿宋" w:cs="宋体"/>
                <w:color w:val="auto"/>
                <w:sz w:val="24"/>
                <w:szCs w:val="24"/>
                <w:highlight w:val="none"/>
              </w:rPr>
            </w:pPr>
          </w:p>
        </w:tc>
      </w:tr>
      <w:tr w14:paraId="6AA1A7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7230" w:type="dxa"/>
            <w:gridSpan w:val="5"/>
            <w:noWrap w:val="0"/>
            <w:vAlign w:val="top"/>
          </w:tcPr>
          <w:p w14:paraId="27C792F1">
            <w:pPr>
              <w:textAlignment w:val="baseline"/>
              <w:rPr>
                <w:rFonts w:hint="eastAsia" w:ascii="仿宋" w:hAnsi="仿宋" w:eastAsia="仿宋" w:cs="宋体"/>
                <w:color w:val="auto"/>
                <w:sz w:val="24"/>
                <w:szCs w:val="24"/>
                <w:highlight w:val="none"/>
              </w:rPr>
            </w:pPr>
          </w:p>
        </w:tc>
        <w:tc>
          <w:tcPr>
            <w:tcW w:w="2835" w:type="dxa"/>
            <w:gridSpan w:val="2"/>
            <w:noWrap w:val="0"/>
            <w:vAlign w:val="top"/>
          </w:tcPr>
          <w:p w14:paraId="2CAEE3A0">
            <w:pPr>
              <w:textAlignment w:val="baseline"/>
              <w:rPr>
                <w:rFonts w:hint="eastAsia" w:ascii="仿宋" w:hAnsi="仿宋" w:eastAsia="仿宋" w:cs="宋体"/>
                <w:color w:val="auto"/>
                <w:sz w:val="24"/>
                <w:szCs w:val="24"/>
                <w:highlight w:val="none"/>
              </w:rPr>
            </w:pPr>
          </w:p>
        </w:tc>
      </w:tr>
    </w:tbl>
    <w:p w14:paraId="501DF3F1">
      <w:pPr>
        <w:rPr>
          <w:rFonts w:hint="eastAsia" w:ascii="仿宋" w:hAnsi="仿宋" w:eastAsia="仿宋" w:cs="宋体"/>
          <w:b/>
          <w:color w:val="auto"/>
          <w:sz w:val="28"/>
          <w:szCs w:val="28"/>
          <w:highlight w:val="none"/>
        </w:rPr>
      </w:pPr>
      <w:r>
        <w:rPr>
          <w:rFonts w:hint="eastAsia" w:ascii="仿宋" w:hAnsi="仿宋" w:eastAsia="仿宋" w:cs="宋体"/>
          <w:color w:val="auto"/>
          <w:sz w:val="28"/>
          <w:szCs w:val="28"/>
          <w:highlight w:val="none"/>
        </w:rPr>
        <w:t>注：</w:t>
      </w:r>
      <w:r>
        <w:rPr>
          <w:rFonts w:hint="eastAsia" w:ascii="仿宋" w:hAnsi="仿宋" w:eastAsia="仿宋" w:cs="宋体"/>
          <w:b/>
          <w:color w:val="auto"/>
          <w:sz w:val="28"/>
          <w:szCs w:val="28"/>
          <w:highlight w:val="none"/>
        </w:rPr>
        <w:t>1、格式可自拟或扩展。</w:t>
      </w:r>
    </w:p>
    <w:p w14:paraId="4DBF0CDB">
      <w:pPr>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 xml:space="preserve">  </w:t>
      </w:r>
    </w:p>
    <w:p w14:paraId="2F29C074">
      <w:pPr>
        <w:rPr>
          <w:rFonts w:hint="eastAsia" w:ascii="仿宋" w:hAnsi="仿宋" w:eastAsia="仿宋" w:cs="宋体"/>
          <w:b/>
          <w:bCs/>
          <w:color w:val="auto"/>
          <w:sz w:val="28"/>
          <w:szCs w:val="28"/>
          <w:highlight w:val="none"/>
        </w:rPr>
      </w:pPr>
    </w:p>
    <w:p w14:paraId="75EB0844">
      <w:pPr>
        <w:ind w:firstLine="280" w:firstLineChars="100"/>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投标人全称（盖章）：</w:t>
      </w:r>
      <w:r>
        <w:rPr>
          <w:rFonts w:hint="eastAsia" w:ascii="仿宋" w:hAnsi="仿宋" w:eastAsia="仿宋" w:cs="宋体"/>
          <w:color w:val="auto"/>
          <w:sz w:val="28"/>
          <w:szCs w:val="28"/>
          <w:highlight w:val="none"/>
          <w:u w:val="single"/>
        </w:rPr>
        <w:t xml:space="preserve">                          </w:t>
      </w:r>
    </w:p>
    <w:p w14:paraId="7749614F">
      <w:pPr>
        <w:ind w:firstLine="280" w:firstLineChars="100"/>
        <w:rPr>
          <w:rFonts w:hint="eastAsia" w:ascii="仿宋" w:hAnsi="仿宋" w:eastAsia="仿宋" w:cs="宋体"/>
          <w:color w:val="auto"/>
          <w:sz w:val="28"/>
          <w:szCs w:val="28"/>
          <w:highlight w:val="none"/>
          <w:u w:val="single"/>
        </w:rPr>
      </w:pPr>
    </w:p>
    <w:p w14:paraId="22123311">
      <w:pPr>
        <w:ind w:firstLine="280" w:firstLineChars="100"/>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法定代表人或授权代表（签字或盖章）：</w:t>
      </w:r>
      <w:r>
        <w:rPr>
          <w:rFonts w:hint="eastAsia" w:ascii="仿宋" w:hAnsi="仿宋" w:eastAsia="仿宋" w:cs="宋体"/>
          <w:color w:val="auto"/>
          <w:sz w:val="28"/>
          <w:szCs w:val="28"/>
          <w:highlight w:val="none"/>
          <w:u w:val="single"/>
        </w:rPr>
        <w:t xml:space="preserve">     </w:t>
      </w:r>
    </w:p>
    <w:p w14:paraId="50E28E45">
      <w:pPr>
        <w:ind w:firstLine="280" w:firstLineChars="100"/>
        <w:rPr>
          <w:rFonts w:hint="eastAsia" w:ascii="仿宋" w:hAnsi="仿宋" w:eastAsia="仿宋" w:cs="宋体"/>
          <w:color w:val="auto"/>
          <w:sz w:val="28"/>
          <w:szCs w:val="28"/>
          <w:highlight w:val="none"/>
          <w:u w:val="single"/>
        </w:rPr>
      </w:pPr>
    </w:p>
    <w:p w14:paraId="40DF9F7C">
      <w:pPr>
        <w:ind w:firstLine="280" w:firstLineChars="100"/>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日    期：</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u w:val="single"/>
        </w:rPr>
        <w:t xml:space="preserve">           </w:t>
      </w:r>
    </w:p>
    <w:p w14:paraId="17DABD68">
      <w:pPr>
        <w:ind w:firstLine="280" w:firstLineChars="100"/>
        <w:rPr>
          <w:rFonts w:hint="eastAsia" w:ascii="仿宋" w:hAnsi="仿宋" w:eastAsia="仿宋" w:cs="宋体"/>
          <w:color w:val="auto"/>
          <w:sz w:val="28"/>
          <w:szCs w:val="28"/>
          <w:highlight w:val="none"/>
          <w:u w:val="single"/>
        </w:rPr>
      </w:pPr>
    </w:p>
    <w:p w14:paraId="4503E1C8">
      <w:pPr>
        <w:ind w:firstLine="280" w:firstLineChars="100"/>
        <w:rPr>
          <w:rFonts w:hint="eastAsia" w:ascii="仿宋" w:hAnsi="仿宋" w:eastAsia="仿宋" w:cs="宋体"/>
          <w:color w:val="auto"/>
          <w:sz w:val="28"/>
          <w:szCs w:val="28"/>
          <w:highlight w:val="none"/>
        </w:rPr>
      </w:pPr>
    </w:p>
    <w:p w14:paraId="014BFD74">
      <w:pPr>
        <w:jc w:val="center"/>
        <w:rPr>
          <w:rFonts w:hint="eastAsia" w:ascii="仿宋" w:hAnsi="仿宋" w:eastAsia="仿宋" w:cs="宋体"/>
          <w:b/>
          <w:bCs/>
          <w:color w:val="auto"/>
          <w:sz w:val="28"/>
          <w:szCs w:val="28"/>
          <w:highlight w:val="none"/>
        </w:rPr>
      </w:pPr>
    </w:p>
    <w:p w14:paraId="62E3147D">
      <w:pPr>
        <w:jc w:val="center"/>
        <w:rPr>
          <w:rFonts w:hint="eastAsia" w:ascii="仿宋" w:hAnsi="仿宋" w:eastAsia="仿宋" w:cs="宋体"/>
          <w:b/>
          <w:bCs/>
          <w:color w:val="auto"/>
          <w:sz w:val="28"/>
          <w:szCs w:val="28"/>
          <w:highlight w:val="none"/>
        </w:rPr>
      </w:pPr>
    </w:p>
    <w:p w14:paraId="0FF597DF">
      <w:pPr>
        <w:jc w:val="center"/>
        <w:rPr>
          <w:rFonts w:hint="eastAsia" w:ascii="仿宋" w:hAnsi="仿宋" w:eastAsia="仿宋" w:cs="宋体"/>
          <w:b/>
          <w:bCs/>
          <w:color w:val="auto"/>
          <w:sz w:val="28"/>
          <w:szCs w:val="28"/>
          <w:highlight w:val="none"/>
        </w:rPr>
      </w:pPr>
    </w:p>
    <w:p w14:paraId="4BDFF3A2">
      <w:pPr>
        <w:rPr>
          <w:rFonts w:hint="eastAsia" w:ascii="仿宋" w:hAnsi="仿宋" w:eastAsia="仿宋" w:cs="宋体"/>
          <w:b/>
          <w:bCs/>
          <w:color w:val="auto"/>
          <w:sz w:val="28"/>
          <w:szCs w:val="28"/>
          <w:highlight w:val="none"/>
        </w:rPr>
      </w:pPr>
    </w:p>
    <w:p w14:paraId="1126905B">
      <w:pPr>
        <w:jc w:val="center"/>
        <w:outlineLvl w:val="1"/>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第三部分   商务文件格式</w:t>
      </w:r>
    </w:p>
    <w:p w14:paraId="4AF0BB83">
      <w:pPr>
        <w:jc w:val="center"/>
        <w:rPr>
          <w:rFonts w:hint="eastAsia" w:ascii="仿宋" w:hAnsi="仿宋" w:eastAsia="仿宋" w:cs="宋体"/>
          <w:b/>
          <w:color w:val="auto"/>
          <w:sz w:val="28"/>
          <w:szCs w:val="28"/>
          <w:highlight w:val="none"/>
        </w:rPr>
      </w:pPr>
    </w:p>
    <w:p w14:paraId="2F67E9F9">
      <w:pPr>
        <w:numPr>
          <w:ilvl w:val="0"/>
          <w:numId w:val="5"/>
        </w:numPr>
        <w:jc w:val="center"/>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投 标 函</w:t>
      </w:r>
    </w:p>
    <w:p w14:paraId="75AAE9A4">
      <w:pPr>
        <w:rPr>
          <w:rFonts w:hint="eastAsia" w:ascii="仿宋" w:hAnsi="仿宋" w:eastAsia="仿宋" w:cs="宋体"/>
          <w:b/>
          <w:color w:val="auto"/>
          <w:sz w:val="28"/>
          <w:szCs w:val="28"/>
          <w:highlight w:val="none"/>
        </w:rPr>
      </w:pPr>
    </w:p>
    <w:p w14:paraId="76758FCA">
      <w:pPr>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致： 天津工业大学</w:t>
      </w:r>
    </w:p>
    <w:p w14:paraId="181C483D">
      <w:pPr>
        <w:ind w:firstLine="700" w:firstLineChars="25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根据贵方</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kern w:val="0"/>
          <w:sz w:val="28"/>
          <w:szCs w:val="28"/>
          <w:highlight w:val="none"/>
          <w:u w:val="single"/>
          <w:lang w:val="zh-CN" w:bidi="ar"/>
        </w:rPr>
        <w:t>天津工业大学</w:t>
      </w:r>
      <w:r>
        <w:rPr>
          <w:rFonts w:hint="eastAsia" w:ascii="仿宋" w:hAnsi="仿宋" w:eastAsia="仿宋" w:cs="宋体"/>
          <w:color w:val="auto"/>
          <w:kern w:val="0"/>
          <w:sz w:val="28"/>
          <w:szCs w:val="28"/>
          <w:highlight w:val="none"/>
          <w:u w:val="single"/>
          <w:lang w:val="zh-CN" w:eastAsia="zh-CN" w:bidi="ar"/>
        </w:rPr>
        <w:t>D区学生宿舍项目</w:t>
      </w:r>
      <w:r>
        <w:rPr>
          <w:rFonts w:hint="eastAsia" w:ascii="仿宋" w:hAnsi="仿宋" w:eastAsia="仿宋" w:cs="宋体"/>
          <w:color w:val="auto"/>
          <w:kern w:val="0"/>
          <w:sz w:val="28"/>
          <w:szCs w:val="28"/>
          <w:highlight w:val="none"/>
          <w:u w:val="single"/>
          <w:lang w:val="en-US" w:eastAsia="zh-CN" w:bidi="ar"/>
        </w:rPr>
        <w:t>门窗和节能检测服务</w:t>
      </w:r>
      <w:r>
        <w:rPr>
          <w:rFonts w:hint="eastAsia" w:ascii="仿宋" w:hAnsi="仿宋" w:eastAsia="仿宋" w:cs="宋体"/>
          <w:color w:val="auto"/>
          <w:sz w:val="28"/>
          <w:szCs w:val="28"/>
          <w:highlight w:val="none"/>
          <w:u w:val="single"/>
        </w:rPr>
        <w:t>自主采购文件。</w:t>
      </w:r>
      <w:r>
        <w:rPr>
          <w:rFonts w:hint="eastAsia" w:ascii="仿宋" w:hAnsi="仿宋" w:eastAsia="仿宋" w:cs="宋体"/>
          <w:color w:val="auto"/>
          <w:sz w:val="28"/>
          <w:szCs w:val="28"/>
          <w:highlight w:val="none"/>
        </w:rPr>
        <w:t>我方完全接受采购文件要求并做出如下报价：</w:t>
      </w:r>
    </w:p>
    <w:p w14:paraId="4DA9880E">
      <w:pPr>
        <w:ind w:left="1260" w:hanging="1260" w:hangingChars="45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    </w:t>
      </w:r>
      <w:r>
        <w:rPr>
          <w:rFonts w:hint="eastAsia" w:ascii="仿宋" w:hAnsi="仿宋" w:eastAsia="仿宋" w:cs="宋体"/>
          <w:color w:val="auto"/>
          <w:kern w:val="0"/>
          <w:sz w:val="28"/>
          <w:szCs w:val="28"/>
          <w:highlight w:val="none"/>
          <w:u w:val="none"/>
          <w:lang w:val="en-US" w:eastAsia="zh-CN" w:bidi="ar"/>
        </w:rPr>
        <w:t>门窗和节能检测</w:t>
      </w:r>
      <w:r>
        <w:rPr>
          <w:rFonts w:hint="eastAsia" w:ascii="仿宋" w:hAnsi="仿宋" w:eastAsia="仿宋" w:cs="宋体"/>
          <w:color w:val="auto"/>
          <w:sz w:val="28"/>
          <w:szCs w:val="28"/>
          <w:highlight w:val="none"/>
          <w:lang w:val="zh-CN" w:eastAsia="zh-CN"/>
        </w:rPr>
        <w:t>服务</w:t>
      </w:r>
      <w:r>
        <w:rPr>
          <w:rFonts w:hint="eastAsia" w:ascii="仿宋" w:hAnsi="仿宋" w:eastAsia="仿宋" w:cs="宋体"/>
          <w:color w:val="auto"/>
          <w:sz w:val="28"/>
          <w:szCs w:val="28"/>
          <w:highlight w:val="none"/>
        </w:rPr>
        <w:t>报价</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元，合计为</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元，</w:t>
      </w:r>
    </w:p>
    <w:p w14:paraId="23F1D8F0">
      <w:pPr>
        <w:ind w:left="1260" w:hanging="1260" w:hangingChars="45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（大写 </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元）。</w:t>
      </w:r>
    </w:p>
    <w:p w14:paraId="32E4F7C0">
      <w:pPr>
        <w:ind w:firstLine="560" w:firstLineChars="200"/>
        <w:rPr>
          <w:rFonts w:hint="eastAsia" w:ascii="仿宋" w:hAnsi="仿宋" w:eastAsia="仿宋" w:cs="宋体"/>
          <w:color w:val="auto"/>
          <w:sz w:val="28"/>
          <w:szCs w:val="28"/>
          <w:highlight w:val="none"/>
        </w:rPr>
      </w:pPr>
    </w:p>
    <w:p w14:paraId="78D01C9D">
      <w:pPr>
        <w:ind w:firstLine="700" w:firstLineChars="25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投标人（签章）：</w:t>
      </w:r>
      <w:r>
        <w:rPr>
          <w:rFonts w:hint="eastAsia" w:ascii="仿宋" w:hAnsi="仿宋" w:eastAsia="仿宋" w:cs="宋体"/>
          <w:color w:val="auto"/>
          <w:sz w:val="28"/>
          <w:szCs w:val="28"/>
          <w:highlight w:val="none"/>
          <w:u w:val="single"/>
        </w:rPr>
        <w:t xml:space="preserve">                                                                </w:t>
      </w:r>
    </w:p>
    <w:p w14:paraId="56B3EE4F">
      <w:pPr>
        <w:ind w:firstLine="700" w:firstLineChars="25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法定代表人或授权委托人（盖章或签字）：</w:t>
      </w:r>
      <w:r>
        <w:rPr>
          <w:rFonts w:hint="eastAsia" w:ascii="仿宋" w:hAnsi="仿宋" w:eastAsia="仿宋" w:cs="宋体"/>
          <w:color w:val="auto"/>
          <w:sz w:val="28"/>
          <w:szCs w:val="28"/>
          <w:highlight w:val="none"/>
          <w:u w:val="single"/>
        </w:rPr>
        <w:t xml:space="preserve">                          </w:t>
      </w:r>
    </w:p>
    <w:p w14:paraId="571013AE">
      <w:pPr>
        <w:ind w:firstLine="700" w:firstLineChars="25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日期：</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日</w:t>
      </w:r>
    </w:p>
    <w:p w14:paraId="2B542605">
      <w:pPr>
        <w:ind w:firstLine="560" w:firstLineChars="200"/>
        <w:rPr>
          <w:rFonts w:hint="eastAsia" w:ascii="仿宋" w:hAnsi="仿宋" w:eastAsia="仿宋" w:cs="宋体"/>
          <w:color w:val="auto"/>
          <w:sz w:val="28"/>
          <w:szCs w:val="28"/>
          <w:highlight w:val="none"/>
        </w:rPr>
      </w:pPr>
    </w:p>
    <w:p w14:paraId="1931D561">
      <w:pPr>
        <w:spacing w:after="100" w:afterAutospacing="1"/>
        <w:rPr>
          <w:rFonts w:hint="eastAsia" w:ascii="仿宋" w:hAnsi="仿宋" w:eastAsia="仿宋" w:cs="宋体"/>
          <w:b/>
          <w:bCs/>
          <w:color w:val="auto"/>
          <w:sz w:val="28"/>
          <w:szCs w:val="28"/>
          <w:highlight w:val="none"/>
        </w:rPr>
      </w:pPr>
    </w:p>
    <w:p w14:paraId="7EDB2458">
      <w:pPr>
        <w:spacing w:after="100" w:afterAutospacing="1"/>
        <w:rPr>
          <w:rFonts w:hint="eastAsia" w:ascii="仿宋" w:hAnsi="仿宋" w:eastAsia="仿宋" w:cs="宋体"/>
          <w:b/>
          <w:bCs/>
          <w:color w:val="auto"/>
          <w:sz w:val="28"/>
          <w:szCs w:val="28"/>
          <w:highlight w:val="none"/>
        </w:rPr>
      </w:pPr>
    </w:p>
    <w:p w14:paraId="432C0121">
      <w:pPr>
        <w:spacing w:after="100" w:afterAutospacing="1"/>
        <w:rPr>
          <w:rFonts w:hint="eastAsia" w:ascii="仿宋" w:hAnsi="仿宋" w:eastAsia="仿宋" w:cs="宋体"/>
          <w:b/>
          <w:bCs/>
          <w:color w:val="auto"/>
          <w:sz w:val="28"/>
          <w:szCs w:val="28"/>
          <w:highlight w:val="none"/>
        </w:rPr>
      </w:pPr>
    </w:p>
    <w:p w14:paraId="449F0FEB">
      <w:pPr>
        <w:spacing w:after="100" w:afterAutospacing="1"/>
        <w:rPr>
          <w:rFonts w:hint="eastAsia" w:ascii="仿宋" w:hAnsi="仿宋" w:eastAsia="仿宋" w:cs="宋体"/>
          <w:b/>
          <w:bCs/>
          <w:color w:val="auto"/>
          <w:sz w:val="28"/>
          <w:szCs w:val="28"/>
          <w:highlight w:val="none"/>
        </w:rPr>
      </w:pPr>
    </w:p>
    <w:p w14:paraId="4C68D2AE">
      <w:pPr>
        <w:spacing w:after="100" w:afterAutospacing="1"/>
        <w:rPr>
          <w:rFonts w:hint="eastAsia" w:ascii="仿宋" w:hAnsi="仿宋" w:eastAsia="仿宋" w:cs="宋体"/>
          <w:b/>
          <w:bCs/>
          <w:color w:val="auto"/>
          <w:sz w:val="28"/>
          <w:szCs w:val="28"/>
          <w:highlight w:val="none"/>
        </w:rPr>
      </w:pPr>
    </w:p>
    <w:bookmarkEnd w:id="25"/>
    <w:bookmarkEnd w:id="26"/>
    <w:p w14:paraId="6E8527B9">
      <w:pPr>
        <w:pStyle w:val="18"/>
        <w:jc w:val="both"/>
        <w:rPr>
          <w:rFonts w:hint="eastAsia" w:ascii="仿宋" w:hAnsi="仿宋" w:eastAsia="仿宋" w:cs="宋体"/>
          <w:b/>
          <w:color w:val="auto"/>
          <w:sz w:val="28"/>
          <w:szCs w:val="28"/>
          <w:highlight w:val="none"/>
        </w:rPr>
      </w:pPr>
    </w:p>
    <w:p w14:paraId="1B3530E5">
      <w:pPr>
        <w:pStyle w:val="19"/>
        <w:ind w:firstLine="281"/>
        <w:rPr>
          <w:rFonts w:hint="eastAsia"/>
          <w:color w:val="auto"/>
          <w:highlight w:val="none"/>
        </w:rPr>
      </w:pPr>
    </w:p>
    <w:p w14:paraId="0CD20EBD">
      <w:pPr>
        <w:pStyle w:val="2"/>
        <w:tabs>
          <w:tab w:val="left" w:pos="408"/>
        </w:tabs>
        <w:spacing w:before="0" w:after="0" w:line="240" w:lineRule="auto"/>
        <w:rPr>
          <w:rFonts w:hint="eastAsia" w:ascii="仿宋" w:hAnsi="仿宋" w:eastAsia="仿宋" w:cs="宋体"/>
          <w:bCs/>
          <w:color w:val="auto"/>
          <w:kern w:val="0"/>
          <w:sz w:val="32"/>
          <w:szCs w:val="32"/>
          <w:highlight w:val="none"/>
        </w:rPr>
      </w:pPr>
      <w:bookmarkStart w:id="41" w:name="_Toc195164600"/>
      <w:r>
        <w:rPr>
          <w:rFonts w:hint="eastAsia" w:ascii="仿宋" w:hAnsi="仿宋" w:eastAsia="仿宋" w:cs="宋体"/>
          <w:bCs/>
          <w:color w:val="auto"/>
          <w:kern w:val="0"/>
          <w:sz w:val="32"/>
          <w:szCs w:val="32"/>
          <w:highlight w:val="none"/>
        </w:rPr>
        <w:t xml:space="preserve">第六章 </w:t>
      </w:r>
      <w:r>
        <w:rPr>
          <w:rFonts w:hint="eastAsia" w:ascii="仿宋" w:hAnsi="仿宋" w:eastAsia="仿宋" w:cs="宋体"/>
          <w:color w:val="auto"/>
          <w:sz w:val="32"/>
          <w:szCs w:val="32"/>
          <w:highlight w:val="none"/>
        </w:rPr>
        <w:t>评标</w:t>
      </w:r>
      <w:r>
        <w:rPr>
          <w:rFonts w:hint="eastAsia" w:ascii="仿宋" w:hAnsi="仿宋" w:eastAsia="仿宋" w:cs="宋体"/>
          <w:bCs/>
          <w:color w:val="auto"/>
          <w:kern w:val="0"/>
          <w:sz w:val="32"/>
          <w:szCs w:val="32"/>
          <w:highlight w:val="none"/>
        </w:rPr>
        <w:t>方法</w:t>
      </w:r>
      <w:bookmarkEnd w:id="41"/>
      <w:r>
        <w:rPr>
          <w:rFonts w:hint="eastAsia" w:ascii="仿宋" w:hAnsi="仿宋" w:eastAsia="仿宋" w:cs="宋体"/>
          <w:bCs/>
          <w:color w:val="auto"/>
          <w:kern w:val="0"/>
          <w:sz w:val="32"/>
          <w:szCs w:val="32"/>
          <w:highlight w:val="none"/>
        </w:rPr>
        <w:tab/>
      </w:r>
    </w:p>
    <w:p w14:paraId="5D6B676F">
      <w:pPr>
        <w:outlineLvl w:val="1"/>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一、总则</w:t>
      </w:r>
    </w:p>
    <w:p w14:paraId="5C077489">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1.本项目评标采用综合评分法。</w:t>
      </w:r>
    </w:p>
    <w:p w14:paraId="37A0F764">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2.按照《中华人民共和国招标投标法》、《中华人民共和国政府采购法》、《评审组和评标方法暂行规定》（七部委令第12号）等的规定，采购人依法组建评审组</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rPr>
        <w:t>评审组根据采购文件中的评标方法对各投标人的投标文件进行评审。评审组负责推荐中标候选人等工作。采购人根据评审组推荐的中标候选人顺序确定中标人。</w:t>
      </w:r>
    </w:p>
    <w:p w14:paraId="2FBAAF82">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3.评审组成员应当客观、公正地履行职责，遵守职业道德。</w:t>
      </w:r>
    </w:p>
    <w:p w14:paraId="6719DE2D">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4.采购人将采取必要措施、保证评标工作在保密的情况下进行。</w:t>
      </w:r>
    </w:p>
    <w:p w14:paraId="27438035">
      <w:pPr>
        <w:outlineLvl w:val="1"/>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二、评标程序</w:t>
      </w:r>
    </w:p>
    <w:p w14:paraId="0A2ED753">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5.开标结束后，评审组即依照本评标方法进行封闭评标。</w:t>
      </w:r>
    </w:p>
    <w:p w14:paraId="3474B07F">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6.开标结束后，进入资格审查阶段，由评审组依法对投标人的资格进行审查。</w:t>
      </w:r>
    </w:p>
    <w:p w14:paraId="4DD08995">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7.评标工作程序：</w:t>
      </w:r>
    </w:p>
    <w:p w14:paraId="72913D86">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（1）由采购标人代表宣布评标纪律。</w:t>
      </w:r>
    </w:p>
    <w:p w14:paraId="52FF03B8">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（2）由采购人代表介绍本项目采购概况。</w:t>
      </w:r>
    </w:p>
    <w:p w14:paraId="79ED1962">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（3）投标文件评标工作分为初步评审及详细评审二个阶段。</w:t>
      </w:r>
    </w:p>
    <w:p w14:paraId="43BAE642">
      <w:pPr>
        <w:outlineLvl w:val="1"/>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三、资格审查</w:t>
      </w:r>
    </w:p>
    <w:p w14:paraId="271A8A39">
      <w:pPr>
        <w:ind w:firstLine="420" w:firstLineChars="15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8.由评审委员会对各投标人的投标文件正本中资质证件进行核验，核验内容包括：</w:t>
      </w:r>
    </w:p>
    <w:p w14:paraId="3911DDD2">
      <w:pPr>
        <w:ind w:firstLine="420" w:firstLineChars="150"/>
        <w:rPr>
          <w:rFonts w:hint="eastAsia" w:ascii="仿宋" w:hAnsi="仿宋" w:eastAsia="仿宋" w:cs="宋体"/>
          <w:color w:val="auto"/>
          <w:sz w:val="28"/>
          <w:szCs w:val="28"/>
          <w:highlight w:val="none"/>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9"/>
        <w:gridCol w:w="2617"/>
        <w:gridCol w:w="5209"/>
      </w:tblGrid>
      <w:tr w14:paraId="1C3D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45" w:type="dxa"/>
            <w:gridSpan w:val="3"/>
            <w:noWrap w:val="0"/>
            <w:vAlign w:val="center"/>
          </w:tcPr>
          <w:p w14:paraId="313F32CC">
            <w:pPr>
              <w:pStyle w:val="61"/>
              <w:ind w:firstLine="0" w:firstLineChars="0"/>
              <w:jc w:val="center"/>
              <w:outlineLvl w:val="1"/>
              <w:rPr>
                <w:rFonts w:hint="eastAsia" w:ascii="仿宋" w:hAnsi="仿宋" w:eastAsia="仿宋" w:cs="宋体"/>
                <w:color w:val="auto"/>
                <w:sz w:val="24"/>
                <w:szCs w:val="24"/>
                <w:highlight w:val="none"/>
              </w:rPr>
            </w:pPr>
            <w:r>
              <w:rPr>
                <w:rFonts w:hint="eastAsia" w:ascii="仿宋" w:hAnsi="仿宋" w:eastAsia="仿宋"/>
                <w:b/>
                <w:bCs/>
                <w:color w:val="auto"/>
                <w:sz w:val="24"/>
                <w:szCs w:val="24"/>
                <w:highlight w:val="none"/>
              </w:rPr>
              <w:t>《资格审查核验内容表》</w:t>
            </w:r>
          </w:p>
        </w:tc>
      </w:tr>
      <w:tr w14:paraId="647CB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9" w:type="dxa"/>
            <w:noWrap w:val="0"/>
            <w:vAlign w:val="center"/>
          </w:tcPr>
          <w:p w14:paraId="6439F16D">
            <w:pPr>
              <w:pStyle w:val="61"/>
              <w:ind w:firstLine="0" w:firstLineChars="0"/>
              <w:jc w:val="center"/>
              <w:outlineLvl w:val="1"/>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2617" w:type="dxa"/>
            <w:noWrap w:val="0"/>
            <w:vAlign w:val="center"/>
          </w:tcPr>
          <w:p w14:paraId="3B1DB66D">
            <w:pPr>
              <w:pStyle w:val="61"/>
              <w:ind w:firstLine="0" w:firstLineChars="0"/>
              <w:jc w:val="center"/>
              <w:outlineLvl w:val="1"/>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项目内容</w:t>
            </w:r>
          </w:p>
        </w:tc>
        <w:tc>
          <w:tcPr>
            <w:tcW w:w="5209" w:type="dxa"/>
            <w:noWrap w:val="0"/>
            <w:vAlign w:val="center"/>
          </w:tcPr>
          <w:p w14:paraId="067EF41B">
            <w:pPr>
              <w:pStyle w:val="61"/>
              <w:ind w:firstLine="0" w:firstLineChars="0"/>
              <w:jc w:val="center"/>
              <w:outlineLvl w:val="1"/>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合格条件</w:t>
            </w:r>
          </w:p>
        </w:tc>
      </w:tr>
      <w:tr w14:paraId="25099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9" w:type="dxa"/>
            <w:noWrap w:val="0"/>
            <w:vAlign w:val="center"/>
          </w:tcPr>
          <w:p w14:paraId="60228B62">
            <w:pPr>
              <w:pStyle w:val="61"/>
              <w:ind w:firstLine="228" w:firstLineChars="95"/>
              <w:outlineLvl w:val="1"/>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2617" w:type="dxa"/>
            <w:noWrap w:val="0"/>
            <w:vAlign w:val="center"/>
          </w:tcPr>
          <w:p w14:paraId="7F08D8E8">
            <w:pPr>
              <w:pStyle w:val="61"/>
              <w:ind w:firstLine="0" w:firstLineChars="0"/>
              <w:jc w:val="center"/>
              <w:rPr>
                <w:rFonts w:hint="eastAsia" w:ascii="仿宋" w:hAnsi="仿宋" w:eastAsia="仿宋" w:cs="宋体"/>
                <w:color w:val="auto"/>
                <w:sz w:val="24"/>
                <w:szCs w:val="24"/>
                <w:highlight w:val="none"/>
              </w:rPr>
            </w:pPr>
            <w:r>
              <w:rPr>
                <w:rFonts w:hint="eastAsia" w:ascii="仿宋" w:hAnsi="仿宋" w:eastAsia="仿宋"/>
                <w:color w:val="auto"/>
                <w:sz w:val="24"/>
                <w:szCs w:val="24"/>
                <w:highlight w:val="none"/>
                <w:lang w:val="zh-CN"/>
              </w:rPr>
              <w:t>营业执照</w:t>
            </w:r>
          </w:p>
        </w:tc>
        <w:tc>
          <w:tcPr>
            <w:tcW w:w="5209" w:type="dxa"/>
            <w:noWrap w:val="0"/>
            <w:vAlign w:val="center"/>
          </w:tcPr>
          <w:p w14:paraId="6600B343">
            <w:pPr>
              <w:pStyle w:val="61"/>
              <w:ind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投标人</w:t>
            </w:r>
            <w:r>
              <w:rPr>
                <w:rFonts w:hint="eastAsia" w:ascii="仿宋" w:hAnsi="仿宋" w:eastAsia="仿宋" w:cs="宋体"/>
                <w:color w:val="auto"/>
                <w:sz w:val="24"/>
                <w:szCs w:val="24"/>
                <w:highlight w:val="none"/>
                <w:lang w:val="zh-CN"/>
              </w:rPr>
              <w:t>具备营业执照，且在有效期内；</w:t>
            </w:r>
          </w:p>
        </w:tc>
      </w:tr>
      <w:tr w14:paraId="2D78A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9" w:type="dxa"/>
            <w:noWrap w:val="0"/>
            <w:vAlign w:val="center"/>
          </w:tcPr>
          <w:p w14:paraId="058ACA15">
            <w:pPr>
              <w:pStyle w:val="61"/>
              <w:ind w:firstLine="228" w:firstLineChars="95"/>
              <w:outlineLvl w:val="1"/>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2617" w:type="dxa"/>
            <w:noWrap w:val="0"/>
            <w:vAlign w:val="center"/>
          </w:tcPr>
          <w:p w14:paraId="66C9D70E">
            <w:pPr>
              <w:pStyle w:val="61"/>
              <w:ind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无重大违法记录的</w:t>
            </w:r>
          </w:p>
          <w:p w14:paraId="7F5E71A2">
            <w:pPr>
              <w:pStyle w:val="61"/>
              <w:ind w:firstLine="0" w:firstLineChars="0"/>
              <w:jc w:val="center"/>
              <w:rPr>
                <w:rFonts w:hint="eastAsia" w:ascii="仿宋" w:hAnsi="仿宋" w:eastAsia="仿宋" w:cs="宋体"/>
                <w:color w:val="auto"/>
                <w:sz w:val="24"/>
                <w:szCs w:val="24"/>
                <w:highlight w:val="none"/>
              </w:rPr>
            </w:pPr>
            <w:r>
              <w:rPr>
                <w:rFonts w:hint="eastAsia" w:ascii="仿宋" w:hAnsi="仿宋" w:eastAsia="仿宋"/>
                <w:color w:val="auto"/>
                <w:sz w:val="24"/>
                <w:szCs w:val="24"/>
                <w:highlight w:val="none"/>
              </w:rPr>
              <w:t>书面声明函</w:t>
            </w:r>
          </w:p>
        </w:tc>
        <w:tc>
          <w:tcPr>
            <w:tcW w:w="5209" w:type="dxa"/>
            <w:noWrap w:val="0"/>
            <w:vAlign w:val="center"/>
          </w:tcPr>
          <w:p w14:paraId="0098177A">
            <w:pPr>
              <w:pStyle w:val="61"/>
              <w:ind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投标人</w:t>
            </w:r>
            <w:r>
              <w:rPr>
                <w:rFonts w:hint="eastAsia" w:ascii="仿宋" w:hAnsi="仿宋" w:eastAsia="仿宋"/>
                <w:color w:val="auto"/>
                <w:sz w:val="24"/>
                <w:szCs w:val="24"/>
                <w:highlight w:val="none"/>
              </w:rPr>
              <w:t>须提供在参加此次采购活动前三年内（2022年01月01日至今）在经营活动中无重大违法记录的书面声明函（截至开标时间成立不足3年的投标人可提供自成立以来至今无重大违法记录的书面声明函）；</w:t>
            </w:r>
          </w:p>
        </w:tc>
      </w:tr>
      <w:tr w14:paraId="58FF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9" w:type="dxa"/>
            <w:noWrap w:val="0"/>
            <w:vAlign w:val="center"/>
          </w:tcPr>
          <w:p w14:paraId="78F9120F">
            <w:pPr>
              <w:pStyle w:val="61"/>
              <w:ind w:firstLine="228" w:firstLineChars="95"/>
              <w:outlineLvl w:val="1"/>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2617" w:type="dxa"/>
            <w:noWrap w:val="0"/>
            <w:vAlign w:val="center"/>
          </w:tcPr>
          <w:p w14:paraId="31800A8D">
            <w:pPr>
              <w:spacing w:before="168" w:after="168"/>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法定代表人或被授权委托人</w:t>
            </w:r>
          </w:p>
        </w:tc>
        <w:tc>
          <w:tcPr>
            <w:tcW w:w="5209" w:type="dxa"/>
            <w:noWrap w:val="0"/>
            <w:vAlign w:val="center"/>
          </w:tcPr>
          <w:p w14:paraId="06E78748">
            <w:pPr>
              <w:pStyle w:val="17"/>
              <w:jc w:val="both"/>
              <w:rPr>
                <w:rFonts w:hint="eastAsia" w:ascii="仿宋" w:hAnsi="仿宋" w:eastAsia="仿宋" w:cs="宋体"/>
                <w:color w:val="auto"/>
                <w:sz w:val="24"/>
                <w:szCs w:val="24"/>
                <w:highlight w:val="none"/>
              </w:rPr>
            </w:pPr>
            <w:r>
              <w:rPr>
                <w:rFonts w:hint="eastAsia" w:ascii="仿宋" w:hAnsi="仿宋" w:eastAsia="仿宋" w:cs="Arial"/>
                <w:color w:val="auto"/>
                <w:sz w:val="24"/>
                <w:szCs w:val="24"/>
                <w:highlight w:val="none"/>
              </w:rPr>
              <w:t>若法定代表人参加开标会提供法定代表人资格证明书和法定代表人身份证复印件；法定代表人授权委托人参加开标会则提供法定代表人资格证明书、授权委托书、被授权委托人身份证复印件。</w:t>
            </w:r>
          </w:p>
        </w:tc>
      </w:tr>
      <w:tr w14:paraId="5CB9A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45" w:type="dxa"/>
            <w:gridSpan w:val="3"/>
            <w:noWrap w:val="0"/>
            <w:vAlign w:val="center"/>
          </w:tcPr>
          <w:p w14:paraId="6D3905F8">
            <w:pPr>
              <w:shd w:val="clear" w:color="auto" w:fill="FFFFFF"/>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注：</w:t>
            </w:r>
          </w:p>
          <w:p w14:paraId="04ED44F8">
            <w:pPr>
              <w:shd w:val="clear" w:color="auto" w:fill="FFFFFF"/>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①邀请所有投标人参与开标会。</w:t>
            </w:r>
          </w:p>
          <w:p w14:paraId="7C190194">
            <w:pPr>
              <w:shd w:val="clear" w:color="auto" w:fill="FFFFFF"/>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②若投标人由授权委托人本人参加开标会，则开标会现场只允许授权委托人出席；若投标人由法定代表人参加开标会，则开标会现场只允许法定代表人出席；其余人员不得出席开标会。若投标人在开标会中途离场，则视同认可开标结果。</w:t>
            </w:r>
          </w:p>
          <w:p w14:paraId="0CA1DD78">
            <w:pPr>
              <w:shd w:val="clear" w:color="auto" w:fill="FFFFFF"/>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③如若投标人提供的投标文件正本中上述资料不齐全或资料无效，视为资格审查不合格，则作废标处理。</w:t>
            </w:r>
          </w:p>
        </w:tc>
      </w:tr>
    </w:tbl>
    <w:p w14:paraId="7DE03B98">
      <w:pPr>
        <w:ind w:firstLine="280" w:firstLineChars="1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9.初步评审的评审结果为合格、不合格两种，只有通过初步评审的投标文件才能进入详细评审。</w:t>
      </w:r>
    </w:p>
    <w:p w14:paraId="10CA05EC">
      <w:pPr>
        <w:ind w:firstLine="568" w:firstLineChars="202"/>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初步评审时发现投标文件有下列重大偏差情形之一的，应作废标处理：</w:t>
      </w:r>
    </w:p>
    <w:p w14:paraId="59CC4A4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（1）未按规定的格式编制内容的，或内容不全或关键字迹模糊、无法辨认的；</w:t>
      </w:r>
    </w:p>
    <w:p w14:paraId="601FF5C0">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（2）投标人递交两份或多份内容不同的投标文件，或在一份投标文件中对同一采购项目报有两个或多个报价，且未声明哪一个有效的；</w:t>
      </w:r>
    </w:p>
    <w:p w14:paraId="0809A43F">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（3）授权代表的授权委托书无投标人法定代表人签字确认或盖章的；</w:t>
      </w:r>
    </w:p>
    <w:p w14:paraId="656D6314">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（4）未按采购文件要求提供投标人相关证件或证件不齐全；或证件未在有效期内的；</w:t>
      </w:r>
    </w:p>
    <w:p w14:paraId="19B1BA8A">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（5）投标文件无投标人盖章，或无投标人法定代表人或法定代表人授权委托人签字或盖章的；</w:t>
      </w:r>
    </w:p>
    <w:p w14:paraId="21573F1C">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（6）不按要求对投标文件进行澄清、说明或者补正的；</w:t>
      </w:r>
    </w:p>
    <w:p w14:paraId="5E2E59E9">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（7）不符合采购项目需求或未按要求提供服务承诺的；</w:t>
      </w:r>
    </w:p>
    <w:p w14:paraId="64C3D912">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（8）投标文件载明的采购项目完成期限不满足采购文件规定期限的；</w:t>
      </w:r>
    </w:p>
    <w:p w14:paraId="5D39657C">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（9）投标文件附有采购人不能接受的条件、内容的；</w:t>
      </w:r>
    </w:p>
    <w:p w14:paraId="12844058">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（10）不符合采购文件中规定的其他实质性要求的。</w:t>
      </w:r>
    </w:p>
    <w:p w14:paraId="76838780">
      <w:pPr>
        <w:outlineLvl w:val="1"/>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四、详细评审</w:t>
      </w:r>
    </w:p>
    <w:p w14:paraId="64513524">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10.根据本评标方法对投标文件从服务方案与服务报价等方面，进行详细评审。</w:t>
      </w:r>
    </w:p>
    <w:p w14:paraId="6ACD9B4B">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11.在评审过程中如果发现投标人的投标文件中存在有细微偏差，评审组书面要求存在细微偏差的投标人在评标结束前予以补正。细微偏差是指投标文件在实质上响应采购文件要求，但在个别地方存在漏项或者提供了不完整的信息和数据等情况，并且补正这些遗漏或者不完整不会对其他投标人造成不公平的结果。细微偏差不影响投标文件的有效性。</w:t>
      </w:r>
    </w:p>
    <w:p w14:paraId="7F90CD73">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12.细微偏差及修正原则</w:t>
      </w:r>
    </w:p>
    <w:p w14:paraId="7DB79336">
      <w:pPr>
        <w:ind w:firstLine="562" w:firstLineChars="201"/>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12.1澄清、说明或补正。在评审过程中，对投标文件中不明确的内容应要求投标人进行澄清、说明和补正，投标人应根据要求以书面形式予以澄清、说明和补正。 </w:t>
      </w:r>
    </w:p>
    <w:p w14:paraId="7B100452">
      <w:pPr>
        <w:numPr>
          <w:ilvl w:val="0"/>
          <w:numId w:val="6"/>
        </w:numPr>
        <w:ind w:firstLine="562" w:firstLineChars="201"/>
        <w:jc w:val="left"/>
        <w:rPr>
          <w:rFonts w:hint="eastAsia" w:ascii="仿宋" w:hAnsi="仿宋" w:eastAsia="仿宋" w:cs="宋体"/>
          <w:b w:val="0"/>
          <w:bCs w:val="0"/>
          <w:color w:val="auto"/>
          <w:sz w:val="28"/>
          <w:szCs w:val="28"/>
          <w:highlight w:val="none"/>
        </w:rPr>
      </w:pPr>
      <w:bookmarkStart w:id="42" w:name="_Toc34708667"/>
      <w:bookmarkStart w:id="43" w:name="_Toc34733711"/>
      <w:bookmarkStart w:id="44" w:name="_Toc34733083"/>
      <w:bookmarkStart w:id="45" w:name="_Toc34735418"/>
      <w:bookmarkStart w:id="46" w:name="_Toc34734976"/>
      <w:r>
        <w:rPr>
          <w:rFonts w:hint="eastAsia" w:ascii="仿宋" w:hAnsi="仿宋" w:eastAsia="仿宋" w:cs="宋体"/>
          <w:b w:val="0"/>
          <w:bCs w:val="0"/>
          <w:color w:val="auto"/>
          <w:sz w:val="28"/>
          <w:szCs w:val="28"/>
          <w:highlight w:val="none"/>
        </w:rPr>
        <w:t>评分因素及评标标准，具体内容如下：（满分100分）</w:t>
      </w:r>
    </w:p>
    <w:p w14:paraId="066054E8">
      <w:pPr>
        <w:jc w:val="left"/>
        <w:rPr>
          <w:rFonts w:hint="eastAsia" w:ascii="仿宋" w:hAnsi="仿宋" w:eastAsia="仿宋" w:cs="宋体"/>
          <w:b/>
          <w:bCs/>
          <w:color w:val="auto"/>
          <w:sz w:val="28"/>
          <w:szCs w:val="28"/>
          <w:highlight w:val="none"/>
        </w:rPr>
      </w:pPr>
    </w:p>
    <w:p w14:paraId="788A069A">
      <w:pPr>
        <w:jc w:val="left"/>
        <w:rPr>
          <w:rFonts w:hint="eastAsia" w:ascii="仿宋" w:hAnsi="仿宋" w:eastAsia="仿宋" w:cs="宋体"/>
          <w:b/>
          <w:bCs/>
          <w:color w:val="auto"/>
          <w:sz w:val="28"/>
          <w:szCs w:val="28"/>
          <w:highlight w:val="none"/>
        </w:rPr>
      </w:pPr>
    </w:p>
    <w:p w14:paraId="5F1CA8B5">
      <w:pPr>
        <w:jc w:val="left"/>
        <w:rPr>
          <w:rFonts w:hint="eastAsia" w:ascii="仿宋" w:hAnsi="仿宋" w:eastAsia="仿宋" w:cs="宋体"/>
          <w:b/>
          <w:bCs/>
          <w:color w:val="auto"/>
          <w:sz w:val="28"/>
          <w:szCs w:val="28"/>
          <w:highlight w:val="none"/>
        </w:rPr>
      </w:pPr>
    </w:p>
    <w:tbl>
      <w:tblPr>
        <w:tblStyle w:val="38"/>
        <w:tblW w:w="9894" w:type="dxa"/>
        <w:tblInd w:w="-325" w:type="dxa"/>
        <w:tblLayout w:type="fixed"/>
        <w:tblCellMar>
          <w:top w:w="0" w:type="dxa"/>
          <w:left w:w="108" w:type="dxa"/>
          <w:bottom w:w="0" w:type="dxa"/>
          <w:right w:w="108" w:type="dxa"/>
        </w:tblCellMar>
      </w:tblPr>
      <w:tblGrid>
        <w:gridCol w:w="1036"/>
        <w:gridCol w:w="1287"/>
        <w:gridCol w:w="1087"/>
        <w:gridCol w:w="709"/>
        <w:gridCol w:w="5775"/>
      </w:tblGrid>
      <w:tr w14:paraId="012379CE">
        <w:tblPrEx>
          <w:tblCellMar>
            <w:top w:w="0" w:type="dxa"/>
            <w:left w:w="108" w:type="dxa"/>
            <w:bottom w:w="0" w:type="dxa"/>
            <w:right w:w="108" w:type="dxa"/>
          </w:tblCellMar>
        </w:tblPrEx>
        <w:trPr>
          <w:trHeight w:val="536" w:hRule="atLeast"/>
        </w:trPr>
        <w:tc>
          <w:tcPr>
            <w:tcW w:w="9894" w:type="dxa"/>
            <w:gridSpan w:val="5"/>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869D8B1">
            <w:pPr>
              <w:pStyle w:val="74"/>
              <w:jc w:val="center"/>
              <w:rPr>
                <w:rFonts w:ascii="宋体" w:hAnsi="宋体"/>
                <w:b/>
                <w:bCs/>
              </w:rPr>
            </w:pP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lang w:val="en-US" w:eastAsia="zh-CN"/>
              </w:rPr>
              <w:t>一</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rPr>
              <w:t>技术评分表</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lang w:val="en-US" w:eastAsia="zh-CN"/>
              </w:rPr>
              <w:t>50分</w:t>
            </w:r>
          </w:p>
        </w:tc>
      </w:tr>
      <w:tr w14:paraId="3F545A3C">
        <w:tblPrEx>
          <w:tblCellMar>
            <w:top w:w="0" w:type="dxa"/>
            <w:left w:w="108" w:type="dxa"/>
            <w:bottom w:w="0" w:type="dxa"/>
            <w:right w:w="108" w:type="dxa"/>
          </w:tblCellMar>
        </w:tblPrEx>
        <w:trPr>
          <w:trHeight w:val="536" w:hRule="atLeast"/>
        </w:trPr>
        <w:tc>
          <w:tcPr>
            <w:tcW w:w="103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5AE36C1">
            <w:pPr>
              <w:spacing w:line="300" w:lineRule="exact"/>
              <w:jc w:val="center"/>
              <w:rPr>
                <w:rFonts w:ascii="宋体" w:hAnsi="宋体" w:cs="Calibri"/>
                <w:b/>
                <w:bCs/>
                <w:szCs w:val="21"/>
              </w:rPr>
            </w:pPr>
            <w:r>
              <w:rPr>
                <w:rFonts w:ascii="宋体" w:hAnsi="宋体"/>
                <w:b/>
                <w:bCs/>
              </w:rPr>
              <w:t>序号</w:t>
            </w:r>
          </w:p>
        </w:tc>
        <w:tc>
          <w:tcPr>
            <w:tcW w:w="2374"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2D86F5D">
            <w:pPr>
              <w:spacing w:line="300" w:lineRule="exact"/>
              <w:ind w:firstLine="1"/>
              <w:jc w:val="center"/>
              <w:rPr>
                <w:rFonts w:ascii="宋体" w:hAnsi="宋体" w:cs="Calibri"/>
                <w:b/>
                <w:bCs/>
                <w:szCs w:val="21"/>
              </w:rPr>
            </w:pPr>
            <w:r>
              <w:rPr>
                <w:rFonts w:ascii="宋体" w:hAnsi="宋体"/>
                <w:b/>
                <w:bCs/>
              </w:rPr>
              <w:t>对应的各项评分因素</w:t>
            </w:r>
          </w:p>
        </w:tc>
        <w:tc>
          <w:tcPr>
            <w:tcW w:w="709"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66492BF">
            <w:pPr>
              <w:spacing w:line="300" w:lineRule="exact"/>
              <w:jc w:val="center"/>
              <w:rPr>
                <w:rFonts w:ascii="宋体" w:hAnsi="宋体" w:cs="Calibri"/>
                <w:b/>
                <w:bCs/>
                <w:szCs w:val="21"/>
              </w:rPr>
            </w:pPr>
            <w:r>
              <w:rPr>
                <w:rFonts w:ascii="宋体" w:hAnsi="宋体"/>
                <w:b/>
                <w:bCs/>
              </w:rPr>
              <w:t>分值</w:t>
            </w:r>
          </w:p>
        </w:tc>
        <w:tc>
          <w:tcPr>
            <w:tcW w:w="577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F42B123">
            <w:pPr>
              <w:spacing w:line="300" w:lineRule="exact"/>
              <w:jc w:val="center"/>
              <w:rPr>
                <w:rFonts w:ascii="宋体" w:hAnsi="宋体" w:cs="Calibri"/>
                <w:b/>
                <w:bCs/>
                <w:szCs w:val="21"/>
              </w:rPr>
            </w:pPr>
            <w:r>
              <w:rPr>
                <w:rFonts w:ascii="宋体" w:hAnsi="宋体"/>
                <w:b/>
                <w:bCs/>
              </w:rPr>
              <w:t>评 分 细 则</w:t>
            </w:r>
          </w:p>
        </w:tc>
      </w:tr>
      <w:tr w14:paraId="084D021C">
        <w:tblPrEx>
          <w:tblCellMar>
            <w:top w:w="0" w:type="dxa"/>
            <w:left w:w="108" w:type="dxa"/>
            <w:bottom w:w="0" w:type="dxa"/>
            <w:right w:w="108" w:type="dxa"/>
          </w:tblCellMar>
        </w:tblPrEx>
        <w:trPr>
          <w:trHeight w:val="1017" w:hRule="atLeast"/>
        </w:trPr>
        <w:tc>
          <w:tcPr>
            <w:tcW w:w="103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90029E2">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2374"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0C43D46">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服务方案</w:t>
            </w:r>
          </w:p>
        </w:tc>
        <w:tc>
          <w:tcPr>
            <w:tcW w:w="709"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2A993EF">
            <w:pPr>
              <w:pStyle w:val="74"/>
              <w:ind w:firstLine="360" w:firstLineChars="150"/>
              <w:jc w:val="left"/>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w:t>
            </w:r>
          </w:p>
        </w:tc>
        <w:tc>
          <w:tcPr>
            <w:tcW w:w="577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E1F11DB">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服务方案合理，内容详细，措施完善，可行性强，优于采购要求，得</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eastAsia="zh-CN"/>
              </w:rPr>
              <w:t>；</w:t>
            </w:r>
          </w:p>
          <w:p w14:paraId="06AE75C9">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服务方案次合理，内容次详细，措施次完善，可行性次强，满足采购要求，得</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lang w:eastAsia="zh-CN"/>
              </w:rPr>
              <w:t>分；</w:t>
            </w:r>
          </w:p>
          <w:p w14:paraId="54F22712">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服务方案较合理，内容较详细，措施较完善，可行性较强，较能满足采购要求，得</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lang w:eastAsia="zh-CN"/>
              </w:rPr>
              <w:t>分；</w:t>
            </w:r>
          </w:p>
          <w:p w14:paraId="693C3C43">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服务方案基本合理，内容基本详细，措施基本完善，可行一般，基本能满足采购要求，得</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lang w:eastAsia="zh-CN"/>
              </w:rPr>
              <w:t>分；</w:t>
            </w:r>
          </w:p>
          <w:p w14:paraId="53122917">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服务方案内容有遗漏，措施欠合理，可行性较差，得</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lang w:eastAsia="zh-CN"/>
              </w:rPr>
              <w:t>分；</w:t>
            </w:r>
          </w:p>
          <w:p w14:paraId="5CFFB158">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缺本项</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lang w:eastAsia="zh-CN"/>
              </w:rPr>
              <w:t>分</w:t>
            </w:r>
          </w:p>
        </w:tc>
      </w:tr>
      <w:tr w14:paraId="4885CAAD">
        <w:tblPrEx>
          <w:tblCellMar>
            <w:top w:w="0" w:type="dxa"/>
            <w:left w:w="108" w:type="dxa"/>
            <w:bottom w:w="0" w:type="dxa"/>
            <w:right w:w="108" w:type="dxa"/>
          </w:tblCellMar>
        </w:tblPrEx>
        <w:trPr>
          <w:trHeight w:val="1017" w:hRule="atLeast"/>
        </w:trPr>
        <w:tc>
          <w:tcPr>
            <w:tcW w:w="103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69C124">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2374"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E8B492D">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人员配备</w:t>
            </w:r>
          </w:p>
        </w:tc>
        <w:tc>
          <w:tcPr>
            <w:tcW w:w="709"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26A653B">
            <w:pPr>
              <w:pStyle w:val="74"/>
              <w:ind w:firstLine="360" w:firstLineChars="150"/>
              <w:jc w:val="left"/>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w:t>
            </w:r>
          </w:p>
        </w:tc>
        <w:tc>
          <w:tcPr>
            <w:tcW w:w="577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53B1CC0">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检测机构设置规范化、按职能分类、结构严谨细致，岗位配备人员专业、稳定、能满足项目的需要，得</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eastAsia="zh-CN"/>
              </w:rPr>
              <w:t>；</w:t>
            </w:r>
          </w:p>
          <w:p w14:paraId="0682EA2C">
            <w:pPr>
              <w:pStyle w:val="74"/>
              <w:ind w:firstLine="360" w:firstLineChars="150"/>
              <w:jc w:val="lef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检测机构设置次规范化、按职能分类、结构次严谨细致，岗位配备人员次专业、稳定、次能满足项目的需要，得6分；</w:t>
            </w:r>
          </w:p>
          <w:p w14:paraId="1BDC9A61">
            <w:pPr>
              <w:pStyle w:val="74"/>
              <w:ind w:firstLine="360" w:firstLineChars="150"/>
              <w:jc w:val="lef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检测机构设置较规范化、按职能分类、结构较严谨细致，岗位配备人员较专业、稳定、较能满足项目的需要，得4分；</w:t>
            </w:r>
          </w:p>
          <w:p w14:paraId="4DBC379D">
            <w:pPr>
              <w:pStyle w:val="74"/>
              <w:ind w:firstLine="360" w:firstLineChars="150"/>
              <w:jc w:val="lef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检测机构设置可行、职能分类、结构可行，岗位配备人员可行，得1分；</w:t>
            </w:r>
          </w:p>
          <w:p w14:paraId="46C7C1A1">
            <w:pPr>
              <w:pStyle w:val="74"/>
              <w:ind w:firstLine="360" w:firstLineChars="150"/>
              <w:jc w:val="lef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检测机构设置、结构、岗位配备人员较差，得1分；</w:t>
            </w:r>
          </w:p>
          <w:p w14:paraId="6B4B2918">
            <w:pPr>
              <w:pStyle w:val="74"/>
              <w:ind w:firstLine="360" w:firstLineChars="150"/>
              <w:jc w:val="lef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缺本项，得0 分</w:t>
            </w:r>
          </w:p>
        </w:tc>
      </w:tr>
      <w:tr w14:paraId="56C8CD8F">
        <w:tblPrEx>
          <w:tblCellMar>
            <w:top w:w="0" w:type="dxa"/>
            <w:left w:w="108" w:type="dxa"/>
            <w:bottom w:w="0" w:type="dxa"/>
            <w:right w:w="108" w:type="dxa"/>
          </w:tblCellMar>
        </w:tblPrEx>
        <w:trPr>
          <w:trHeight w:val="1017" w:hRule="atLeast"/>
        </w:trPr>
        <w:tc>
          <w:tcPr>
            <w:tcW w:w="103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64C458F">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2374"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442AF47">
            <w:pPr>
              <w:pStyle w:val="74"/>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检测设备技术水平</w:t>
            </w:r>
          </w:p>
        </w:tc>
        <w:tc>
          <w:tcPr>
            <w:tcW w:w="709"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42553D6">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8</w:t>
            </w:r>
          </w:p>
        </w:tc>
        <w:tc>
          <w:tcPr>
            <w:tcW w:w="577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8F24023">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投入仪器、设备齐全、精度高，得</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eastAsia="zh-CN"/>
              </w:rPr>
              <w:t>；</w:t>
            </w:r>
          </w:p>
          <w:p w14:paraId="2AE78EBA">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投入仪器、设备次齐全、精度次高，得</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lang w:eastAsia="zh-CN"/>
              </w:rPr>
              <w:t>分；</w:t>
            </w:r>
          </w:p>
          <w:p w14:paraId="199DECCC">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投入仪器、设备较齐全、精度较高，得</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lang w:eastAsia="zh-CN"/>
              </w:rPr>
              <w:t>分；</w:t>
            </w:r>
          </w:p>
          <w:p w14:paraId="64AD50CB">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投入仪器、设备基本齐全，得</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lang w:eastAsia="zh-CN"/>
              </w:rPr>
              <w:t>分；</w:t>
            </w:r>
          </w:p>
          <w:p w14:paraId="7D10992B">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设备配备较差，得</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lang w:eastAsia="zh-CN"/>
              </w:rPr>
              <w:t>分；</w:t>
            </w:r>
          </w:p>
          <w:p w14:paraId="05B08C69">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缺本项0 分</w:t>
            </w:r>
          </w:p>
        </w:tc>
      </w:tr>
      <w:tr w14:paraId="7C5DDEE7">
        <w:tblPrEx>
          <w:tblCellMar>
            <w:top w:w="0" w:type="dxa"/>
            <w:left w:w="108" w:type="dxa"/>
            <w:bottom w:w="0" w:type="dxa"/>
            <w:right w:w="108" w:type="dxa"/>
          </w:tblCellMar>
        </w:tblPrEx>
        <w:trPr>
          <w:trHeight w:val="1017" w:hRule="atLeast"/>
        </w:trPr>
        <w:tc>
          <w:tcPr>
            <w:tcW w:w="103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73607DE">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2374"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B06D67B">
            <w:pPr>
              <w:pStyle w:val="74"/>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检测工作重点、难点分析</w:t>
            </w:r>
          </w:p>
        </w:tc>
        <w:tc>
          <w:tcPr>
            <w:tcW w:w="709"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48139BF">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8</w:t>
            </w:r>
          </w:p>
        </w:tc>
        <w:tc>
          <w:tcPr>
            <w:tcW w:w="577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DC9287D">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重点、难点分析详尽，考虑全面、有力、理念先进，针对本项目检测重点和难点提供高效的解决预案，对本项目检测重点和难点内容理解有深度得</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eastAsia="zh-CN"/>
              </w:rPr>
              <w:t>；</w:t>
            </w:r>
          </w:p>
          <w:p w14:paraId="446C23F3">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重点、难点分析次详尽，考虑次全面、次有力、理念次先进，针对本项目检测重点和难点提供次高效的解决预案，对本项目检测重点和难点内容理解次有深度得</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lang w:eastAsia="zh-CN"/>
              </w:rPr>
              <w:t>分；</w:t>
            </w:r>
          </w:p>
          <w:p w14:paraId="598A1588">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重点、难点分析较详尽，考虑较全面、较有力、理念较先进，针对本项目检测重点和难点提供较高效的解决预案，对本项目检测重点和难点内容理解较有深度得</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lang w:eastAsia="zh-CN"/>
              </w:rPr>
              <w:t>分；</w:t>
            </w:r>
          </w:p>
          <w:p w14:paraId="033A986F">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重点、难点分析可行，针对本项目检测重点和难点提供较高效的解决预案所欠缺，对本项目检测重点和难点内容理解有所欠缺，得</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lang w:eastAsia="zh-CN"/>
              </w:rPr>
              <w:t>分；</w:t>
            </w:r>
          </w:p>
          <w:p w14:paraId="41402416">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重点、难点分析较差，针对本项目检测重点和难点提供的解决预案较差，对本项目检测重点和难点内容理解较差，得</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lang w:eastAsia="zh-CN"/>
              </w:rPr>
              <w:t>分；</w:t>
            </w:r>
          </w:p>
          <w:p w14:paraId="6B3B2A92">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缺本项，得0 分</w:t>
            </w:r>
          </w:p>
        </w:tc>
      </w:tr>
      <w:tr w14:paraId="0D930EEE">
        <w:tblPrEx>
          <w:tblCellMar>
            <w:top w:w="0" w:type="dxa"/>
            <w:left w:w="108" w:type="dxa"/>
            <w:bottom w:w="0" w:type="dxa"/>
            <w:right w:w="108" w:type="dxa"/>
          </w:tblCellMar>
        </w:tblPrEx>
        <w:trPr>
          <w:trHeight w:val="342" w:hRule="atLeast"/>
        </w:trPr>
        <w:tc>
          <w:tcPr>
            <w:tcW w:w="103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B661189">
            <w:pPr>
              <w:pStyle w:val="74"/>
              <w:ind w:firstLine="360" w:firstLineChars="150"/>
              <w:jc w:val="lef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w:t>
            </w:r>
          </w:p>
        </w:tc>
        <w:tc>
          <w:tcPr>
            <w:tcW w:w="2374"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10D74B3">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服务承诺</w:t>
            </w:r>
          </w:p>
        </w:tc>
        <w:tc>
          <w:tcPr>
            <w:tcW w:w="709"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D74338E">
            <w:pPr>
              <w:pStyle w:val="74"/>
              <w:ind w:firstLine="360" w:firstLineChars="150"/>
              <w:jc w:val="left"/>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w:t>
            </w:r>
          </w:p>
        </w:tc>
        <w:tc>
          <w:tcPr>
            <w:tcW w:w="577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3F232B1">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服务保障体系及措施完善，技术支持能力强，完全能优于项目要求，得</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eastAsia="zh-CN"/>
              </w:rPr>
              <w:t>；</w:t>
            </w:r>
          </w:p>
          <w:p w14:paraId="47FAB06A">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服务保障体系及措施次完善，技术支持能力次强，完全满足项目要求，得</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lang w:eastAsia="zh-CN"/>
              </w:rPr>
              <w:t>分；</w:t>
            </w:r>
          </w:p>
          <w:p w14:paraId="268C0663">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服务保障体系及措施较好，技术支持能力较强，较能满足项目要求，得</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lang w:eastAsia="zh-CN"/>
              </w:rPr>
              <w:t>分；</w:t>
            </w:r>
          </w:p>
          <w:p w14:paraId="122009FD">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服务保障体系及措施一般，技术支持能力一般，基本满足项目要求，得</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lang w:eastAsia="zh-CN"/>
              </w:rPr>
              <w:t>分；</w:t>
            </w:r>
          </w:p>
          <w:p w14:paraId="2DCCE066">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服务保障体系及措施基本符合采购要求，技术支持能力较差，得</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lang w:eastAsia="zh-CN"/>
              </w:rPr>
              <w:t>分；</w:t>
            </w:r>
          </w:p>
          <w:p w14:paraId="0D29AAC5">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缺本项0分</w:t>
            </w:r>
          </w:p>
        </w:tc>
      </w:tr>
      <w:tr w14:paraId="37E34C54">
        <w:tblPrEx>
          <w:tblCellMar>
            <w:top w:w="0" w:type="dxa"/>
            <w:left w:w="108" w:type="dxa"/>
            <w:bottom w:w="0" w:type="dxa"/>
            <w:right w:w="108" w:type="dxa"/>
          </w:tblCellMar>
        </w:tblPrEx>
        <w:trPr>
          <w:trHeight w:val="342" w:hRule="atLeast"/>
        </w:trPr>
        <w:tc>
          <w:tcPr>
            <w:tcW w:w="103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A9E642">
            <w:pPr>
              <w:pStyle w:val="74"/>
              <w:ind w:firstLine="360" w:firstLineChars="150"/>
              <w:jc w:val="left"/>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w:t>
            </w:r>
          </w:p>
        </w:tc>
        <w:tc>
          <w:tcPr>
            <w:tcW w:w="2374"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473F43E">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合理化建议</w:t>
            </w:r>
          </w:p>
        </w:tc>
        <w:tc>
          <w:tcPr>
            <w:tcW w:w="709"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08879C7">
            <w:pPr>
              <w:pStyle w:val="74"/>
              <w:ind w:firstLine="360" w:firstLineChars="150"/>
              <w:jc w:val="left"/>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w:t>
            </w:r>
          </w:p>
        </w:tc>
        <w:tc>
          <w:tcPr>
            <w:tcW w:w="577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7968569">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建议详尽，考虑全面、有力、理念先进，针对本项目检测提供高效、合理的建议，得</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lang w:eastAsia="zh-CN"/>
              </w:rPr>
              <w:t>分；</w:t>
            </w:r>
          </w:p>
          <w:p w14:paraId="1BFC919F">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建议次详尽，考虑次全面、次有力、理念次先进，针对本项目检测提供次高效、次合理的建议，得</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lang w:eastAsia="zh-CN"/>
              </w:rPr>
              <w:t>分；</w:t>
            </w:r>
          </w:p>
          <w:p w14:paraId="00344EE8">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建议较详尽，考虑较全面、较有力、理念较先进，针对本项目检测提供较高效、较合理的建议，得</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lang w:eastAsia="zh-CN"/>
              </w:rPr>
              <w:t>分；</w:t>
            </w:r>
          </w:p>
          <w:p w14:paraId="00BDDCB3">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建议可行，针对本项目检测提供合理化建议有所欠缺，得</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lang w:eastAsia="zh-CN"/>
              </w:rPr>
              <w:t xml:space="preserve"> 分；</w:t>
            </w:r>
          </w:p>
          <w:p w14:paraId="4E60F3B5">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建议较差，针对本项目检测提供合理化建议较差，得</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lang w:eastAsia="zh-CN"/>
              </w:rPr>
              <w:t>分；</w:t>
            </w:r>
          </w:p>
          <w:p w14:paraId="714C76AA">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缺本项，得0分</w:t>
            </w:r>
          </w:p>
        </w:tc>
      </w:tr>
      <w:tr w14:paraId="5477787E">
        <w:tblPrEx>
          <w:tblCellMar>
            <w:top w:w="0" w:type="dxa"/>
            <w:left w:w="108" w:type="dxa"/>
            <w:bottom w:w="0" w:type="dxa"/>
            <w:right w:w="108" w:type="dxa"/>
          </w:tblCellMar>
        </w:tblPrEx>
        <w:trPr>
          <w:trHeight w:val="342" w:hRule="atLeast"/>
        </w:trPr>
        <w:tc>
          <w:tcPr>
            <w:tcW w:w="103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BF4C593">
            <w:pPr>
              <w:pStyle w:val="74"/>
              <w:ind w:firstLine="360" w:firstLineChars="150"/>
              <w:jc w:val="left"/>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w:t>
            </w:r>
          </w:p>
        </w:tc>
        <w:tc>
          <w:tcPr>
            <w:tcW w:w="2374"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0157EFB">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同类业绩</w:t>
            </w:r>
          </w:p>
        </w:tc>
        <w:tc>
          <w:tcPr>
            <w:tcW w:w="709"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D3AD7F5">
            <w:pPr>
              <w:pStyle w:val="74"/>
              <w:ind w:firstLine="360" w:firstLineChars="150"/>
              <w:jc w:val="left"/>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w:t>
            </w:r>
          </w:p>
        </w:tc>
        <w:tc>
          <w:tcPr>
            <w:tcW w:w="577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C4A058A">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202</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lang w:eastAsia="zh-CN"/>
              </w:rPr>
              <w:t>年</w:t>
            </w:r>
            <w:r>
              <w:rPr>
                <w:rFonts w:hint="eastAsia" w:ascii="仿宋" w:hAnsi="仿宋" w:eastAsia="仿宋" w:cs="宋体"/>
                <w:color w:val="auto"/>
                <w:sz w:val="24"/>
                <w:szCs w:val="24"/>
                <w:highlight w:val="none"/>
                <w:lang w:val="en-US" w:eastAsia="zh-CN"/>
              </w:rPr>
              <w:t>01</w:t>
            </w:r>
            <w:r>
              <w:rPr>
                <w:rFonts w:hint="eastAsia" w:ascii="仿宋" w:hAnsi="仿宋" w:eastAsia="仿宋" w:cs="宋体"/>
                <w:color w:val="auto"/>
                <w:sz w:val="24"/>
                <w:szCs w:val="24"/>
                <w:highlight w:val="none"/>
                <w:lang w:eastAsia="zh-CN"/>
              </w:rPr>
              <w:t>月01日至今（以合同签订时间为准），每承揽一项与本项目服务内容类似的业绩得</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lang w:eastAsia="zh-CN"/>
              </w:rPr>
              <w:t>分，最高得</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lang w:eastAsia="zh-CN"/>
              </w:rPr>
              <w:t>分。</w:t>
            </w:r>
          </w:p>
          <w:p w14:paraId="12A7C783">
            <w:pPr>
              <w:pStyle w:val="74"/>
              <w:ind w:firstLine="360" w:firstLineChars="15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注：响应文件中提供合同原件扫描件。</w:t>
            </w:r>
          </w:p>
        </w:tc>
      </w:tr>
      <w:tr w14:paraId="17FE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4" w:type="dxa"/>
            <w:gridSpan w:val="5"/>
            <w:noWrap w:val="0"/>
            <w:vAlign w:val="center"/>
          </w:tcPr>
          <w:p w14:paraId="530C5ED9">
            <w:pPr>
              <w:pStyle w:val="74"/>
              <w:jc w:val="center"/>
              <w:rPr>
                <w:rFonts w:hint="eastAsia" w:ascii="仿宋" w:hAnsi="仿宋" w:eastAsia="仿宋" w:cs="宋体"/>
                <w:color w:val="auto"/>
                <w:sz w:val="24"/>
                <w:szCs w:val="24"/>
                <w:highlight w:val="none"/>
                <w:lang w:val="en-GB"/>
              </w:rPr>
            </w:pPr>
            <w:r>
              <w:rPr>
                <w:rFonts w:hint="eastAsia" w:ascii="仿宋" w:hAnsi="仿宋" w:eastAsia="仿宋" w:cs="宋体"/>
                <w:b/>
                <w:bCs/>
                <w:color w:val="auto"/>
                <w:sz w:val="24"/>
                <w:szCs w:val="24"/>
                <w:highlight w:val="none"/>
              </w:rPr>
              <w:t>（二）商务部分评审：50分</w:t>
            </w:r>
          </w:p>
        </w:tc>
      </w:tr>
      <w:tr w14:paraId="0C27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6" w:type="dxa"/>
            <w:noWrap w:val="0"/>
            <w:vAlign w:val="center"/>
          </w:tcPr>
          <w:p w14:paraId="624C7294">
            <w:pPr>
              <w:pStyle w:val="18"/>
              <w:rPr>
                <w:rFonts w:hint="eastAsia" w:ascii="仿宋" w:hAnsi="仿宋" w:eastAsia="仿宋" w:cs="宋体"/>
                <w:b/>
                <w:bCs/>
                <w:color w:val="auto"/>
                <w:szCs w:val="24"/>
                <w:highlight w:val="none"/>
              </w:rPr>
            </w:pPr>
            <w:r>
              <w:rPr>
                <w:rFonts w:hint="eastAsia" w:ascii="仿宋" w:hAnsi="仿宋" w:eastAsia="仿宋" w:cs="宋体"/>
                <w:b/>
                <w:bCs/>
                <w:color w:val="auto"/>
                <w:spacing w:val="30"/>
                <w:szCs w:val="24"/>
                <w:highlight w:val="none"/>
              </w:rPr>
              <w:t>1</w:t>
            </w:r>
          </w:p>
        </w:tc>
        <w:tc>
          <w:tcPr>
            <w:tcW w:w="1287" w:type="dxa"/>
            <w:noWrap w:val="0"/>
            <w:vAlign w:val="center"/>
          </w:tcPr>
          <w:p w14:paraId="4062CDE1">
            <w:pPr>
              <w:pStyle w:val="36"/>
              <w:tabs>
                <w:tab w:val="left" w:pos="393"/>
              </w:tabs>
              <w:adjustRightInd w:val="0"/>
              <w:snapToGrid w:val="0"/>
              <w:jc w:val="center"/>
              <w:rPr>
                <w:rFonts w:hint="eastAsia" w:ascii="仿宋" w:hAnsi="仿宋" w:eastAsia="仿宋" w:cs="宋体"/>
                <w:b w:val="0"/>
                <w:bCs w:val="0"/>
                <w:color w:val="auto"/>
                <w:kern w:val="2"/>
                <w:sz w:val="28"/>
                <w:szCs w:val="28"/>
                <w:highlight w:val="none"/>
              </w:rPr>
            </w:pPr>
            <w:r>
              <w:rPr>
                <w:rFonts w:hint="eastAsia" w:ascii="仿宋" w:hAnsi="仿宋" w:eastAsia="仿宋" w:cs="宋体"/>
                <w:b w:val="0"/>
                <w:bCs w:val="0"/>
                <w:color w:val="auto"/>
                <w:kern w:val="2"/>
                <w:sz w:val="28"/>
                <w:szCs w:val="28"/>
                <w:highlight w:val="none"/>
              </w:rPr>
              <w:t>商务</w:t>
            </w:r>
          </w:p>
          <w:p w14:paraId="7B58A4CC">
            <w:pPr>
              <w:pStyle w:val="36"/>
              <w:tabs>
                <w:tab w:val="left" w:pos="393"/>
              </w:tabs>
              <w:adjustRightInd w:val="0"/>
              <w:snapToGrid w:val="0"/>
              <w:jc w:val="center"/>
              <w:rPr>
                <w:rFonts w:ascii="仿宋" w:hAnsi="仿宋" w:eastAsia="仿宋" w:cs="宋体"/>
                <w:b/>
                <w:bCs/>
                <w:color w:val="auto"/>
                <w:sz w:val="28"/>
                <w:szCs w:val="28"/>
                <w:highlight w:val="none"/>
              </w:rPr>
            </w:pPr>
            <w:r>
              <w:rPr>
                <w:rFonts w:hint="eastAsia" w:ascii="仿宋" w:hAnsi="仿宋" w:eastAsia="仿宋" w:cs="宋体"/>
                <w:b w:val="0"/>
                <w:bCs w:val="0"/>
                <w:color w:val="auto"/>
                <w:kern w:val="2"/>
                <w:sz w:val="28"/>
                <w:szCs w:val="28"/>
                <w:highlight w:val="none"/>
              </w:rPr>
              <w:t>报价</w:t>
            </w:r>
          </w:p>
        </w:tc>
        <w:tc>
          <w:tcPr>
            <w:tcW w:w="1087" w:type="dxa"/>
            <w:noWrap w:val="0"/>
            <w:vAlign w:val="center"/>
          </w:tcPr>
          <w:p w14:paraId="38EA765E">
            <w:pPr>
              <w:pStyle w:val="73"/>
              <w:widowControl w:val="0"/>
              <w:tabs>
                <w:tab w:val="left" w:pos="393"/>
              </w:tabs>
              <w:adjustRightInd w:val="0"/>
              <w:snapToGrid w:val="0"/>
              <w:spacing w:before="159" w:beforeLines="50" w:after="159" w:afterLines="50" w:line="240" w:lineRule="auto"/>
              <w:jc w:val="center"/>
              <w:outlineLvl w:val="9"/>
              <w:rPr>
                <w:rFonts w:ascii="仿宋" w:hAnsi="仿宋" w:eastAsia="仿宋" w:cs="宋体"/>
                <w:b/>
                <w:bCs/>
                <w:color w:val="auto"/>
                <w:highlight w:val="none"/>
              </w:rPr>
            </w:pPr>
            <w:r>
              <w:rPr>
                <w:rFonts w:hint="eastAsia" w:ascii="仿宋" w:hAnsi="仿宋" w:eastAsia="仿宋" w:cs="宋体"/>
                <w:b w:val="0"/>
                <w:bCs w:val="0"/>
                <w:color w:val="auto"/>
                <w:highlight w:val="none"/>
              </w:rPr>
              <w:t>50</w:t>
            </w:r>
          </w:p>
        </w:tc>
        <w:tc>
          <w:tcPr>
            <w:tcW w:w="6484" w:type="dxa"/>
            <w:gridSpan w:val="2"/>
            <w:noWrap w:val="0"/>
            <w:vAlign w:val="center"/>
          </w:tcPr>
          <w:p w14:paraId="496B2F53">
            <w:pPr>
              <w:pStyle w:val="74"/>
              <w:ind w:firstLine="360" w:firstLineChars="15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商务报价不高于投标限价、且在评审中未被定为无效投标文件或废标，其投标人的商务报价为有效商务报价。</w:t>
            </w:r>
          </w:p>
          <w:p w14:paraId="0983EFD7">
            <w:pPr>
              <w:ind w:firstLine="118" w:firstLineChars="49"/>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评审基准价：报价最低的为基准价，满分50分，</w:t>
            </w:r>
          </w:p>
          <w:p w14:paraId="57F6875D">
            <w:pPr>
              <w:ind w:firstLine="118" w:firstLineChars="49"/>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报价得分=（基准价/某单位报价）×50</w:t>
            </w:r>
          </w:p>
          <w:p w14:paraId="3E9A7A4A">
            <w:pPr>
              <w:pStyle w:val="74"/>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计算四舍五入后保留小数点后两位小数。</w:t>
            </w:r>
          </w:p>
        </w:tc>
      </w:tr>
    </w:tbl>
    <w:p w14:paraId="33F57388">
      <w:pPr>
        <w:pStyle w:val="61"/>
        <w:ind w:left="0" w:leftChars="0"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评审组的每位评委根据上述评标方法对各投标人的投标文件进行评审打分，打分时，可以精确到小数点后2位。技术部分的打分结果在汇总时，所有评委打分的算数平均值（保留小数点后2位，小数点后保留值按四舍五入方式取舍），作为各投标人的技术部分最终得分。</w:t>
      </w:r>
    </w:p>
    <w:bookmarkEnd w:id="42"/>
    <w:bookmarkEnd w:id="43"/>
    <w:bookmarkEnd w:id="44"/>
    <w:bookmarkEnd w:id="45"/>
    <w:bookmarkEnd w:id="46"/>
    <w:p w14:paraId="03AC4B0D">
      <w:pPr>
        <w:outlineLvl w:val="1"/>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五、推荐中标候选人与定标</w:t>
      </w:r>
    </w:p>
    <w:p w14:paraId="66FF3F9D">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评审组根据评标结果推荐标明排列顺序的中标候选人。</w:t>
      </w:r>
    </w:p>
    <w:p w14:paraId="3929D1CB">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第一中标选人的确定：</w:t>
      </w:r>
    </w:p>
    <w:p w14:paraId="5A069C8A">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1.汇总服务方案、商务报价部分得分，按照总分大小进行排名，得分最高者排名第一，次高者排名第二，以此类推。</w:t>
      </w:r>
    </w:p>
    <w:p w14:paraId="2339F160">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2.按照排名顺序，排名第一者唯一时，该投标人即为推荐的中标第一中标候选人；</w:t>
      </w:r>
    </w:p>
    <w:p w14:paraId="5412BBC4">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3.按照排名顺序，排名第一者有两个或多个时，服务方案部分得分高的投标人为中标第一中标候选人；服务方案部分得分也相同时，由评审组不记名投票确定第一中标候选人。</w:t>
      </w:r>
    </w:p>
    <w:p w14:paraId="2D26BEBE">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排名第一的中标候选人放弃中标、因不可抗力提出不能履行合同，采购人可以确定排名第二的候选人为第一候选人，排名第三的中标候选人递补为第二中标候选人，依照上述方法，依次递补候选人。 </w:t>
      </w:r>
    </w:p>
    <w:p w14:paraId="112EF9F2">
      <w:pPr>
        <w:jc w:val="left"/>
        <w:outlineLvl w:val="1"/>
        <w:rPr>
          <w:rFonts w:hint="eastAsia" w:ascii="仿宋" w:hAnsi="仿宋" w:eastAsia="仿宋" w:cs="宋体"/>
          <w:b/>
          <w:color w:val="auto"/>
          <w:sz w:val="28"/>
          <w:szCs w:val="28"/>
          <w:highlight w:val="none"/>
        </w:rPr>
      </w:pPr>
      <w:r>
        <w:rPr>
          <w:rFonts w:hint="eastAsia" w:ascii="仿宋" w:hAnsi="仿宋" w:eastAsia="仿宋" w:cs="宋体"/>
          <w:b/>
          <w:color w:val="auto"/>
          <w:sz w:val="28"/>
          <w:szCs w:val="28"/>
          <w:highlight w:val="none"/>
        </w:rPr>
        <w:t>六、重新采购</w:t>
      </w:r>
    </w:p>
    <w:p w14:paraId="03844764">
      <w:pPr>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有下列情况之一的采购人将依法重新采购：</w:t>
      </w:r>
    </w:p>
    <w:p w14:paraId="5C92C8C3">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1.投标人少于3个或者所有投标被否决的；</w:t>
      </w:r>
    </w:p>
    <w:p w14:paraId="7FC68E53">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评审组初步评审后，将投标人的投标界定为废标后，因有效投标不足3家，经采购人同意，评审组可继续进行评审。经详细评审评审组认为投标明显缺乏竞争的，评审组可以否决所有投标，采购人应当依法重新采购；</w:t>
      </w:r>
    </w:p>
    <w:p w14:paraId="7CF11E5A">
      <w:pPr>
        <w:ind w:firstLine="420" w:firstLineChars="15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3.通过资格后审的投标人少于3家时。</w:t>
      </w:r>
    </w:p>
    <w:p w14:paraId="61EC6E0E">
      <w:pPr>
        <w:pStyle w:val="18"/>
        <w:rPr>
          <w:rFonts w:hint="eastAsia" w:ascii="仿宋" w:hAnsi="仿宋" w:eastAsia="仿宋"/>
          <w:color w:val="auto"/>
          <w:sz w:val="28"/>
          <w:szCs w:val="28"/>
          <w:highlight w:val="none"/>
        </w:rPr>
      </w:pPr>
      <w:bookmarkStart w:id="47" w:name="_Toc414594956"/>
    </w:p>
    <w:p w14:paraId="7E9CF2E2">
      <w:pPr>
        <w:rPr>
          <w:rFonts w:hint="eastAsia" w:ascii="仿宋" w:hAnsi="仿宋" w:eastAsia="仿宋" w:cs="宋体"/>
          <w:color w:val="auto"/>
          <w:sz w:val="28"/>
          <w:szCs w:val="28"/>
          <w:highlight w:val="none"/>
        </w:rPr>
      </w:pPr>
    </w:p>
    <w:p w14:paraId="5B08D897">
      <w:pPr>
        <w:rPr>
          <w:rFonts w:hint="eastAsia" w:ascii="仿宋" w:hAnsi="仿宋" w:eastAsia="仿宋" w:cs="宋体"/>
          <w:color w:val="auto"/>
          <w:sz w:val="28"/>
          <w:szCs w:val="28"/>
          <w:highlight w:val="none"/>
        </w:rPr>
      </w:pPr>
    </w:p>
    <w:p w14:paraId="600A6A86">
      <w:pPr>
        <w:rPr>
          <w:rFonts w:hint="eastAsia" w:ascii="仿宋" w:hAnsi="仿宋" w:eastAsia="仿宋" w:cs="宋体"/>
          <w:color w:val="auto"/>
          <w:sz w:val="28"/>
          <w:szCs w:val="28"/>
          <w:highlight w:val="none"/>
        </w:rPr>
      </w:pPr>
    </w:p>
    <w:p w14:paraId="57FB75D1">
      <w:pPr>
        <w:rPr>
          <w:rFonts w:hint="eastAsia" w:ascii="仿宋" w:hAnsi="仿宋" w:eastAsia="仿宋" w:cs="宋体"/>
          <w:color w:val="auto"/>
          <w:sz w:val="28"/>
          <w:szCs w:val="28"/>
          <w:highlight w:val="none"/>
        </w:rPr>
      </w:pPr>
    </w:p>
    <w:p w14:paraId="0C6F8333">
      <w:pPr>
        <w:rPr>
          <w:rFonts w:hint="eastAsia" w:ascii="仿宋" w:hAnsi="仿宋" w:eastAsia="仿宋" w:cs="宋体"/>
          <w:color w:val="auto"/>
          <w:sz w:val="28"/>
          <w:szCs w:val="28"/>
          <w:highlight w:val="none"/>
        </w:rPr>
      </w:pPr>
    </w:p>
    <w:p w14:paraId="58B64568">
      <w:pPr>
        <w:rPr>
          <w:rFonts w:hint="eastAsia" w:ascii="仿宋" w:hAnsi="仿宋" w:eastAsia="仿宋" w:cs="宋体"/>
          <w:color w:val="auto"/>
          <w:sz w:val="28"/>
          <w:szCs w:val="28"/>
          <w:highlight w:val="none"/>
        </w:rPr>
      </w:pPr>
    </w:p>
    <w:p w14:paraId="777F2B7D">
      <w:pPr>
        <w:rPr>
          <w:rFonts w:hint="eastAsia" w:ascii="仿宋" w:hAnsi="仿宋" w:eastAsia="仿宋" w:cs="宋体"/>
          <w:color w:val="auto"/>
          <w:sz w:val="28"/>
          <w:szCs w:val="28"/>
          <w:highlight w:val="none"/>
        </w:rPr>
      </w:pPr>
    </w:p>
    <w:p w14:paraId="6B2F1FAF">
      <w:pPr>
        <w:rPr>
          <w:rFonts w:hint="eastAsia" w:ascii="仿宋" w:hAnsi="仿宋" w:eastAsia="仿宋" w:cs="宋体"/>
          <w:color w:val="auto"/>
          <w:sz w:val="28"/>
          <w:szCs w:val="28"/>
          <w:highlight w:val="none"/>
        </w:rPr>
      </w:pPr>
    </w:p>
    <w:p w14:paraId="7F70301C">
      <w:pPr>
        <w:rPr>
          <w:rFonts w:hint="eastAsia" w:ascii="仿宋" w:hAnsi="仿宋" w:eastAsia="仿宋" w:cs="宋体"/>
          <w:color w:val="auto"/>
          <w:sz w:val="28"/>
          <w:szCs w:val="28"/>
          <w:highlight w:val="none"/>
        </w:rPr>
      </w:pPr>
    </w:p>
    <w:p w14:paraId="61AC32AF">
      <w:pPr>
        <w:rPr>
          <w:rFonts w:hint="eastAsia" w:ascii="仿宋" w:hAnsi="仿宋" w:eastAsia="仿宋" w:cs="宋体"/>
          <w:color w:val="auto"/>
          <w:sz w:val="28"/>
          <w:szCs w:val="28"/>
          <w:highlight w:val="none"/>
        </w:rPr>
      </w:pPr>
    </w:p>
    <w:p w14:paraId="6FAC69CD">
      <w:pPr>
        <w:rPr>
          <w:rFonts w:hint="eastAsia" w:ascii="仿宋" w:hAnsi="仿宋" w:eastAsia="仿宋" w:cs="宋体"/>
          <w:color w:val="auto"/>
          <w:sz w:val="28"/>
          <w:szCs w:val="28"/>
          <w:highlight w:val="none"/>
        </w:rPr>
      </w:pPr>
    </w:p>
    <w:p w14:paraId="7D6E8DE3">
      <w:pPr>
        <w:rPr>
          <w:rFonts w:hint="eastAsia" w:ascii="仿宋" w:hAnsi="仿宋" w:eastAsia="仿宋" w:cs="宋体"/>
          <w:color w:val="auto"/>
          <w:sz w:val="28"/>
          <w:szCs w:val="28"/>
          <w:highlight w:val="none"/>
        </w:rPr>
      </w:pPr>
    </w:p>
    <w:p w14:paraId="270D164F">
      <w:pPr>
        <w:rPr>
          <w:rFonts w:hint="eastAsia" w:ascii="仿宋" w:hAnsi="仿宋" w:eastAsia="仿宋" w:cs="宋体"/>
          <w:color w:val="auto"/>
          <w:sz w:val="28"/>
          <w:szCs w:val="28"/>
          <w:highlight w:val="none"/>
        </w:rPr>
      </w:pPr>
    </w:p>
    <w:p w14:paraId="7AFC00A0">
      <w:pPr>
        <w:rPr>
          <w:rFonts w:hint="eastAsia" w:ascii="仿宋" w:hAnsi="仿宋" w:eastAsia="仿宋" w:cs="宋体"/>
          <w:color w:val="auto"/>
          <w:sz w:val="28"/>
          <w:szCs w:val="28"/>
          <w:highlight w:val="none"/>
        </w:rPr>
      </w:pPr>
    </w:p>
    <w:p w14:paraId="6C3545A3">
      <w:pPr>
        <w:rPr>
          <w:rFonts w:hint="eastAsia" w:ascii="仿宋" w:hAnsi="仿宋" w:eastAsia="仿宋" w:cs="宋体"/>
          <w:color w:val="auto"/>
          <w:sz w:val="28"/>
          <w:szCs w:val="28"/>
          <w:highlight w:val="none"/>
        </w:rPr>
      </w:pPr>
    </w:p>
    <w:p w14:paraId="23DFB880">
      <w:pPr>
        <w:rPr>
          <w:rFonts w:hint="eastAsia" w:ascii="仿宋" w:hAnsi="仿宋" w:eastAsia="仿宋" w:cs="宋体"/>
          <w:color w:val="auto"/>
          <w:sz w:val="28"/>
          <w:szCs w:val="28"/>
          <w:highlight w:val="none"/>
        </w:rPr>
      </w:pPr>
    </w:p>
    <w:p w14:paraId="7F0BFE70">
      <w:pPr>
        <w:rPr>
          <w:rFonts w:hint="eastAsia" w:ascii="仿宋" w:hAnsi="仿宋" w:eastAsia="仿宋" w:cs="宋体"/>
          <w:color w:val="auto"/>
          <w:sz w:val="28"/>
          <w:szCs w:val="28"/>
          <w:highlight w:val="none"/>
        </w:rPr>
      </w:pPr>
    </w:p>
    <w:p w14:paraId="2A3C4F4C">
      <w:pPr>
        <w:rPr>
          <w:rFonts w:hint="eastAsia" w:ascii="仿宋" w:hAnsi="仿宋" w:eastAsia="仿宋" w:cs="宋体"/>
          <w:color w:val="auto"/>
          <w:sz w:val="28"/>
          <w:szCs w:val="28"/>
          <w:highlight w:val="none"/>
        </w:rPr>
      </w:pPr>
    </w:p>
    <w:p w14:paraId="72C07A76">
      <w:pPr>
        <w:pStyle w:val="2"/>
        <w:tabs>
          <w:tab w:val="left" w:pos="408"/>
        </w:tabs>
        <w:spacing w:before="0" w:after="0" w:line="240" w:lineRule="auto"/>
        <w:rPr>
          <w:rFonts w:hint="eastAsia" w:ascii="仿宋" w:hAnsi="仿宋" w:eastAsia="仿宋" w:cs="宋体"/>
          <w:color w:val="auto"/>
          <w:sz w:val="32"/>
          <w:szCs w:val="32"/>
          <w:highlight w:val="none"/>
        </w:rPr>
      </w:pPr>
      <w:bookmarkStart w:id="48" w:name="_Toc195164601"/>
      <w:r>
        <w:rPr>
          <w:rFonts w:hint="eastAsia" w:ascii="仿宋" w:hAnsi="仿宋" w:eastAsia="仿宋" w:cs="宋体"/>
          <w:color w:val="auto"/>
          <w:sz w:val="32"/>
          <w:szCs w:val="32"/>
          <w:highlight w:val="none"/>
        </w:rPr>
        <w:t>第七章 采购需求</w:t>
      </w:r>
      <w:bookmarkEnd w:id="47"/>
      <w:r>
        <w:rPr>
          <w:rFonts w:hint="eastAsia" w:ascii="仿宋" w:hAnsi="仿宋" w:eastAsia="仿宋" w:cs="宋体"/>
          <w:color w:val="auto"/>
          <w:sz w:val="32"/>
          <w:szCs w:val="32"/>
          <w:highlight w:val="none"/>
        </w:rPr>
        <w:t>书</w:t>
      </w:r>
      <w:bookmarkEnd w:id="48"/>
    </w:p>
    <w:p w14:paraId="04B67D4D">
      <w:pPr>
        <w:ind w:firstLine="411" w:firstLineChars="147"/>
        <w:jc w:val="left"/>
        <w:rPr>
          <w:rFonts w:hint="eastAsia" w:ascii="仿宋" w:hAnsi="仿宋" w:eastAsia="仿宋" w:cs="楷体"/>
          <w:bCs/>
          <w:color w:val="auto"/>
          <w:sz w:val="28"/>
          <w:szCs w:val="28"/>
          <w:highlight w:val="none"/>
        </w:rPr>
      </w:pPr>
    </w:p>
    <w:p w14:paraId="32AA0A5B">
      <w:pPr>
        <w:jc w:val="left"/>
        <w:outlineLvl w:val="1"/>
        <w:rPr>
          <w:rFonts w:ascii="仿宋" w:hAnsi="仿宋" w:eastAsia="仿宋"/>
          <w:color w:val="auto"/>
          <w:sz w:val="28"/>
          <w:szCs w:val="28"/>
          <w:highlight w:val="none"/>
        </w:rPr>
      </w:pPr>
      <w:r>
        <w:rPr>
          <w:rFonts w:hint="eastAsia" w:ascii="仿宋" w:hAnsi="仿宋" w:eastAsia="仿宋"/>
          <w:color w:val="auto"/>
          <w:sz w:val="28"/>
          <w:szCs w:val="28"/>
          <w:highlight w:val="none"/>
        </w:rPr>
        <w:t>一、项目概况</w:t>
      </w:r>
    </w:p>
    <w:p w14:paraId="08DA156C">
      <w:pPr>
        <w:ind w:firstLine="560" w:firstLineChars="200"/>
        <w:rPr>
          <w:rFonts w:hint="default" w:eastAsia="仿宋"/>
          <w:color w:val="auto"/>
          <w:highlight w:val="none"/>
          <w:lang w:val="en-US" w:eastAsia="zh-CN"/>
        </w:rPr>
      </w:pPr>
      <w:r>
        <w:rPr>
          <w:rFonts w:hint="eastAsia" w:ascii="仿宋" w:hAnsi="仿宋" w:eastAsia="仿宋"/>
          <w:color w:val="auto"/>
          <w:sz w:val="28"/>
          <w:szCs w:val="28"/>
          <w:highlight w:val="none"/>
        </w:rPr>
        <w:t>项目资金来源已落实，</w:t>
      </w:r>
      <w:r>
        <w:rPr>
          <w:rFonts w:hint="eastAsia" w:ascii="仿宋" w:hAnsi="仿宋" w:eastAsia="仿宋"/>
          <w:color w:val="auto"/>
          <w:sz w:val="28"/>
          <w:szCs w:val="28"/>
          <w:highlight w:val="none"/>
          <w:lang w:val="en-US" w:eastAsia="zh-CN"/>
        </w:rPr>
        <w:t>天津工业大学D区学生宿舍项目，新建学生宿舍楼1栋和附属用房1栋，总建筑面积23425平方米。其中，地上建筑面积22500 平方米，为学生宿舍和附属用房；地下建筑面积925平方米。采购天津工业大学D区学生宿舍项目</w:t>
      </w:r>
      <w:r>
        <w:rPr>
          <w:rFonts w:hint="eastAsia" w:ascii="仿宋" w:hAnsi="仿宋" w:eastAsia="仿宋" w:cs="宋体"/>
          <w:color w:val="auto"/>
          <w:kern w:val="0"/>
          <w:sz w:val="28"/>
          <w:szCs w:val="28"/>
          <w:highlight w:val="none"/>
          <w:u w:val="none"/>
          <w:lang w:val="en-US" w:eastAsia="zh-CN" w:bidi="ar"/>
        </w:rPr>
        <w:t>门窗和节能</w:t>
      </w:r>
      <w:r>
        <w:rPr>
          <w:rFonts w:hint="eastAsia" w:ascii="仿宋" w:hAnsi="仿宋" w:eastAsia="仿宋" w:cs="仿宋"/>
          <w:b w:val="0"/>
          <w:bCs w:val="0"/>
          <w:kern w:val="2"/>
          <w:sz w:val="28"/>
          <w:szCs w:val="28"/>
          <w:lang w:val="en-US" w:eastAsia="zh-CN" w:bidi="ar-SA"/>
        </w:rPr>
        <w:t>检测服务</w:t>
      </w:r>
      <w:r>
        <w:rPr>
          <w:rFonts w:hint="eastAsia" w:ascii="仿宋" w:hAnsi="仿宋" w:eastAsia="仿宋"/>
          <w:color w:val="auto"/>
          <w:sz w:val="28"/>
          <w:szCs w:val="28"/>
          <w:highlight w:val="none"/>
          <w:lang w:val="en-US" w:eastAsia="zh-CN"/>
        </w:rPr>
        <w:t>。</w:t>
      </w:r>
    </w:p>
    <w:p w14:paraId="20A818F9">
      <w:pPr>
        <w:jc w:val="left"/>
        <w:outlineLvl w:val="1"/>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二、采购服务内容</w:t>
      </w:r>
    </w:p>
    <w:p w14:paraId="5FAAE934">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主要工作内容是</w:t>
      </w:r>
      <w:r>
        <w:rPr>
          <w:rFonts w:hint="eastAsia" w:ascii="仿宋" w:hAnsi="仿宋" w:eastAsia="仿宋" w:cs="仿宋"/>
          <w:sz w:val="28"/>
          <w:szCs w:val="28"/>
        </w:rPr>
        <w:t>进行门窗检测、节能检测等相关检测项目。门窗复试检测包括建筑门窗：抗风压、气密性、水密性、传热系数、抗结露因子；隔热型材：横向抗拉特征值、纵向抗剪特征值、钢副框实测壁厚、镀锌层厚度；钢副框：实测壁厚、镀锌层厚度；密封胶条：加热收缩率、拉伸恢复率；中空玻璃密封性能、初始气体含量、膜面辐射率、可见光透射比、遮阳系数；镀锌方管：镀锌层厚度、厚度；硅酮密封胶：下垂度、挤出性、表干时间、弹性恢复率、拉伸模量、定伸粘结性；门窗现场：气密、淋水、玻璃厚度、膜面位置。节能检测内容包括：底漆：容器中状态、施工性、低温稳定性、涂膜外观、干燥时间(表干)、耐碱性(48h)、耐水性(96h)；中漆：容器中状态、施工性、低温稳定性、涂膜外观、干燥时间(表干)、耐碱性(48h)、耐水性(96h)；面漆：容器中状态、施工性、低温稳定性、涂膜外观、干燥时间(表干)、耐碱性(48h)、耐水性(96h)；界面剂：不挥发物含量；抹面胶浆：拉伸粘接强度、柔韧性、可操作时间、聚合物有效成分含量网格布：单位面积质量、拉伸断裂强力（经、纬向）、耐碱拉伸断裂强力保留率（经、纬向）、断裂伸长率（经、纬向）；岩棉板：密度、导热系数、酸度系数、垂直于表面的抗拉强度、憎水率、压缩性能、短期吸水量、燃烧性能；挤塑板：表观密度、压缩强度、导热系数、吸水率、尺寸稳定性、垂直于板面抗拉强度、氧指数、燃烧性能、玻璃体转变温度、受热残重；胶粘剂：拉伸粘结强度（与水泥砂浆及保温板）、可操作时间，聚合物有效成分含量；现场：节能现场拉拔五项。</w:t>
      </w:r>
    </w:p>
    <w:p w14:paraId="605A6E6C">
      <w:pPr>
        <w:jc w:val="left"/>
        <w:outlineLvl w:val="1"/>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三、</w:t>
      </w:r>
      <w:r>
        <w:rPr>
          <w:rFonts w:hint="eastAsia" w:ascii="仿宋" w:hAnsi="仿宋" w:eastAsia="仿宋" w:cs="Times New Roman"/>
          <w:color w:val="auto"/>
          <w:sz w:val="28"/>
          <w:szCs w:val="28"/>
          <w:highlight w:val="none"/>
        </w:rPr>
        <w:t>编制依据</w:t>
      </w:r>
    </w:p>
    <w:p w14:paraId="20CAF3FB">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1、《建筑外窗气密、水密、抗风压性能现场检测方法》（JGJ/T211-2007）</w:t>
      </w:r>
    </w:p>
    <w:p w14:paraId="64CCC312">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2、《建筑门窗工程检测技术规程》（JGJ/T205-2010）</w:t>
      </w:r>
    </w:p>
    <w:p w14:paraId="57BCAE1E">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3、《天津市民用建筑围护结构节能检测技术规程》（DB/T29-88-2014）</w:t>
      </w:r>
    </w:p>
    <w:p w14:paraId="3C8E80D7">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4、《外墙外保温工程技术规程》（JGJ144-2019）</w:t>
      </w:r>
    </w:p>
    <w:p w14:paraId="22E1137C">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5、《建筑节能工程施工质量验收规范》（GB50411-2019）</w:t>
      </w:r>
    </w:p>
    <w:p w14:paraId="4277E716">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6、《外墙保温用锚栓》（JG/T366-2012）</w:t>
      </w:r>
    </w:p>
    <w:p w14:paraId="5B34878E">
      <w:pPr>
        <w:jc w:val="left"/>
        <w:outlineLvl w:val="1"/>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rPr>
        <w:t>、服务周期及验收</w:t>
      </w:r>
    </w:p>
    <w:p w14:paraId="5A3A8EE2">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自签订之日起至该项目竣工验收。</w:t>
      </w:r>
    </w:p>
    <w:p w14:paraId="3581FFE4">
      <w:pPr>
        <w:jc w:val="left"/>
        <w:outlineLvl w:val="1"/>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、报价要求</w:t>
      </w:r>
    </w:p>
    <w:p w14:paraId="46190850">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报价包含</w:t>
      </w:r>
      <w:r>
        <w:rPr>
          <w:rFonts w:hint="eastAsia" w:ascii="仿宋" w:hAnsi="仿宋" w:eastAsia="仿宋"/>
          <w:color w:val="auto"/>
          <w:sz w:val="28"/>
          <w:szCs w:val="28"/>
          <w:highlight w:val="none"/>
          <w:lang w:val="en-US" w:eastAsia="zh-CN"/>
        </w:rPr>
        <w:t>检测费</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税费等一切费用。</w:t>
      </w:r>
      <w:r>
        <w:rPr>
          <w:rFonts w:hint="eastAsia" w:ascii="仿宋" w:hAnsi="仿宋" w:eastAsia="仿宋"/>
          <w:color w:val="auto"/>
          <w:sz w:val="28"/>
          <w:szCs w:val="28"/>
          <w:highlight w:val="none"/>
          <w:u w:val="single"/>
          <w:lang w:val="en-US" w:eastAsia="zh-CN"/>
        </w:rPr>
        <w:t>招标控制价</w:t>
      </w:r>
      <w:r>
        <w:rPr>
          <w:rFonts w:hint="eastAsia" w:ascii="仿宋" w:hAnsi="仿宋" w:eastAsia="仿宋"/>
          <w:color w:val="auto"/>
          <w:sz w:val="28"/>
          <w:szCs w:val="28"/>
          <w:highlight w:val="none"/>
          <w:u w:val="single"/>
        </w:rPr>
        <w:t>为</w:t>
      </w:r>
      <w:r>
        <w:rPr>
          <w:rFonts w:hint="eastAsia" w:ascii="仿宋" w:hAnsi="仿宋" w:eastAsia="仿宋"/>
          <w:color w:val="auto"/>
          <w:sz w:val="28"/>
          <w:szCs w:val="28"/>
          <w:highlight w:val="none"/>
          <w:u w:val="single"/>
          <w:lang w:val="en-US" w:eastAsia="zh-CN"/>
        </w:rPr>
        <w:t>49000</w:t>
      </w:r>
      <w:r>
        <w:rPr>
          <w:rFonts w:hint="eastAsia" w:ascii="仿宋" w:hAnsi="仿宋" w:eastAsia="仿宋"/>
          <w:color w:val="auto"/>
          <w:sz w:val="28"/>
          <w:szCs w:val="28"/>
          <w:highlight w:val="none"/>
          <w:u w:val="single"/>
        </w:rPr>
        <w:t>元</w:t>
      </w:r>
      <w:r>
        <w:rPr>
          <w:rFonts w:hint="eastAsia" w:ascii="仿宋" w:hAnsi="仿宋" w:eastAsia="仿宋"/>
          <w:color w:val="auto"/>
          <w:sz w:val="28"/>
          <w:szCs w:val="28"/>
          <w:highlight w:val="none"/>
        </w:rPr>
        <w:t>，超过此价格，将会被认定无效。</w:t>
      </w:r>
    </w:p>
    <w:sectPr>
      <w:headerReference r:id="rId4" w:type="default"/>
      <w:footerReference r:id="rId5" w:type="default"/>
      <w:pgSz w:w="11906" w:h="16838"/>
      <w:pgMar w:top="1247" w:right="1247" w:bottom="1247" w:left="1474" w:header="1089" w:footer="743"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4F31">
    <w:pPr>
      <w:pStyle w:val="28"/>
      <w:framePr w:h="956" w:hRule="exact" w:wrap="around" w:vAnchor="text" w:hAnchor="margin" w:xAlign="center" w:y="269"/>
      <w:jc w:val="center"/>
      <w:rPr>
        <w:rStyle w:val="42"/>
        <w:rFonts w:ascii="宋体" w:hAnsi="宋体"/>
      </w:rPr>
    </w:pPr>
    <w:r>
      <w:rPr>
        <w:rFonts w:ascii="宋体" w:hAnsi="宋体"/>
      </w:rPr>
      <w:fldChar w:fldCharType="begin"/>
    </w:r>
    <w:r>
      <w:rPr>
        <w:rStyle w:val="42"/>
        <w:rFonts w:ascii="宋体" w:hAnsi="宋体"/>
      </w:rPr>
      <w:instrText xml:space="preserve">PAGE  </w:instrText>
    </w:r>
    <w:r>
      <w:rPr>
        <w:rFonts w:ascii="宋体" w:hAnsi="宋体"/>
      </w:rPr>
      <w:fldChar w:fldCharType="separate"/>
    </w:r>
    <w:r>
      <w:rPr>
        <w:rStyle w:val="42"/>
        <w:rFonts w:ascii="宋体" w:hAnsi="宋体"/>
      </w:rPr>
      <w:t>11</w:t>
    </w:r>
    <w:r>
      <w:rPr>
        <w:rFonts w:ascii="宋体" w:hAnsi="宋体"/>
      </w:rPr>
      <w:fldChar w:fldCharType="end"/>
    </w:r>
  </w:p>
  <w:p w14:paraId="1BB19A51">
    <w:pPr>
      <w:pStyle w:val="28"/>
      <w:framePr w:wrap="around" w:vAnchor="text" w:hAnchor="margin" w:xAlign="center" w:y="1"/>
      <w:rPr>
        <w:rStyle w:val="42"/>
      </w:rPr>
    </w:pPr>
  </w:p>
  <w:p w14:paraId="000F3C2D">
    <w:pPr>
      <w:pStyle w:val="2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9ECC">
    <w:pPr>
      <w:pStyle w:val="2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7AFB15">
                          <w:pPr>
                            <w:pStyle w:val="28"/>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87AFB15">
                    <w:pPr>
                      <w:pStyle w:val="2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FBD2">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AEDC2"/>
    <w:multiLevelType w:val="singleLevel"/>
    <w:tmpl w:val="8C0AEDC2"/>
    <w:lvl w:ilvl="0" w:tentative="0">
      <w:start w:val="5"/>
      <w:numFmt w:val="chineseCounting"/>
      <w:suff w:val="nothing"/>
      <w:lvlText w:val="%1、"/>
      <w:lvlJc w:val="left"/>
      <w:rPr>
        <w:rFonts w:hint="eastAsia"/>
      </w:rPr>
    </w:lvl>
  </w:abstractNum>
  <w:abstractNum w:abstractNumId="1">
    <w:nsid w:val="3EBB3C91"/>
    <w:multiLevelType w:val="multilevel"/>
    <w:tmpl w:val="3EBB3C91"/>
    <w:lvl w:ilvl="0" w:tentative="0">
      <w:start w:val="1"/>
      <w:numFmt w:val="japaneseCounting"/>
      <w:pStyle w:val="72"/>
      <w:suff w:val="space"/>
      <w:lvlText w:val="%1、"/>
      <w:lvlJc w:val="left"/>
      <w:pPr>
        <w:ind w:left="907" w:hanging="907"/>
      </w:pPr>
      <w:rPr>
        <w:rFonts w:ascii="Arial" w:hAnsi="Arial" w:eastAsia="黑体" w:cs="Times New Roman"/>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89D7DAE"/>
    <w:multiLevelType w:val="singleLevel"/>
    <w:tmpl w:val="589D7DAE"/>
    <w:lvl w:ilvl="0" w:tentative="0">
      <w:start w:val="1"/>
      <w:numFmt w:val="chineseCounting"/>
      <w:suff w:val="nothing"/>
      <w:lvlText w:val="第%1章"/>
      <w:lvlJc w:val="left"/>
    </w:lvl>
  </w:abstractNum>
  <w:abstractNum w:abstractNumId="3">
    <w:nsid w:val="58E91D04"/>
    <w:multiLevelType w:val="singleLevel"/>
    <w:tmpl w:val="58E91D04"/>
    <w:lvl w:ilvl="0" w:tentative="0">
      <w:start w:val="5"/>
      <w:numFmt w:val="chineseCounting"/>
      <w:suff w:val="space"/>
      <w:lvlText w:val="第%1章"/>
      <w:lvlJc w:val="left"/>
    </w:lvl>
  </w:abstractNum>
  <w:abstractNum w:abstractNumId="4">
    <w:nsid w:val="591EC426"/>
    <w:multiLevelType w:val="singleLevel"/>
    <w:tmpl w:val="591EC426"/>
    <w:lvl w:ilvl="0" w:tentative="0">
      <w:start w:val="13"/>
      <w:numFmt w:val="decimal"/>
      <w:suff w:val="nothing"/>
      <w:lvlText w:val="%1."/>
      <w:lvlJc w:val="left"/>
    </w:lvl>
  </w:abstractNum>
  <w:abstractNum w:abstractNumId="5">
    <w:nsid w:val="68A02018"/>
    <w:multiLevelType w:val="multilevel"/>
    <w:tmpl w:val="68A0201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doNotShadeFormData w:val="1"/>
  <w:noPunctuationKerning w:val="1"/>
  <w:characterSpacingControl w:val="compressPunctuation"/>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E0NjZkMjcwOTFmZDc3OTg3YjEwYmY1ODg5YTkifQ=="/>
  </w:docVars>
  <w:rsids>
    <w:rsidRoot w:val="007A66FA"/>
    <w:rsid w:val="00000A38"/>
    <w:rsid w:val="000063BC"/>
    <w:rsid w:val="00010D07"/>
    <w:rsid w:val="00011BA8"/>
    <w:rsid w:val="000120E0"/>
    <w:rsid w:val="0001579C"/>
    <w:rsid w:val="00026484"/>
    <w:rsid w:val="00026A73"/>
    <w:rsid w:val="00026C3F"/>
    <w:rsid w:val="00052B42"/>
    <w:rsid w:val="00053FA7"/>
    <w:rsid w:val="00061615"/>
    <w:rsid w:val="0006184B"/>
    <w:rsid w:val="00071188"/>
    <w:rsid w:val="00083EA0"/>
    <w:rsid w:val="000964A1"/>
    <w:rsid w:val="000A4644"/>
    <w:rsid w:val="000B38AB"/>
    <w:rsid w:val="000B4348"/>
    <w:rsid w:val="000B47A2"/>
    <w:rsid w:val="000C037F"/>
    <w:rsid w:val="000C0A2E"/>
    <w:rsid w:val="000C7D4E"/>
    <w:rsid w:val="000D0B6E"/>
    <w:rsid w:val="000D25E1"/>
    <w:rsid w:val="000D5B53"/>
    <w:rsid w:val="000D67C8"/>
    <w:rsid w:val="000E36DA"/>
    <w:rsid w:val="000E7CBB"/>
    <w:rsid w:val="000F3C57"/>
    <w:rsid w:val="000F541D"/>
    <w:rsid w:val="000F6F76"/>
    <w:rsid w:val="001012C5"/>
    <w:rsid w:val="001028A4"/>
    <w:rsid w:val="00105CA2"/>
    <w:rsid w:val="00106D16"/>
    <w:rsid w:val="00116B57"/>
    <w:rsid w:val="001212E7"/>
    <w:rsid w:val="0012410D"/>
    <w:rsid w:val="00127B41"/>
    <w:rsid w:val="00132039"/>
    <w:rsid w:val="0013223F"/>
    <w:rsid w:val="00135F42"/>
    <w:rsid w:val="001366A8"/>
    <w:rsid w:val="0013748E"/>
    <w:rsid w:val="00145D5E"/>
    <w:rsid w:val="001616E1"/>
    <w:rsid w:val="00161B72"/>
    <w:rsid w:val="00190745"/>
    <w:rsid w:val="001940EA"/>
    <w:rsid w:val="00194627"/>
    <w:rsid w:val="00197915"/>
    <w:rsid w:val="001A2CDD"/>
    <w:rsid w:val="001B4E62"/>
    <w:rsid w:val="001B5A91"/>
    <w:rsid w:val="001B7DAB"/>
    <w:rsid w:val="001C0357"/>
    <w:rsid w:val="001C162D"/>
    <w:rsid w:val="001C1AC8"/>
    <w:rsid w:val="001C55B7"/>
    <w:rsid w:val="001D5CE9"/>
    <w:rsid w:val="001D7A35"/>
    <w:rsid w:val="001D7A59"/>
    <w:rsid w:val="001E0F00"/>
    <w:rsid w:val="001F28F6"/>
    <w:rsid w:val="001F43E3"/>
    <w:rsid w:val="001F4BDF"/>
    <w:rsid w:val="00201B06"/>
    <w:rsid w:val="002079FD"/>
    <w:rsid w:val="00214E52"/>
    <w:rsid w:val="00215CE1"/>
    <w:rsid w:val="0021642B"/>
    <w:rsid w:val="002322C2"/>
    <w:rsid w:val="00232A6E"/>
    <w:rsid w:val="0024596D"/>
    <w:rsid w:val="00253413"/>
    <w:rsid w:val="002550DD"/>
    <w:rsid w:val="00265FAD"/>
    <w:rsid w:val="002728B8"/>
    <w:rsid w:val="0028192F"/>
    <w:rsid w:val="00287425"/>
    <w:rsid w:val="00297472"/>
    <w:rsid w:val="002A1D89"/>
    <w:rsid w:val="002A5139"/>
    <w:rsid w:val="002A7467"/>
    <w:rsid w:val="002B0DEF"/>
    <w:rsid w:val="002B4FD4"/>
    <w:rsid w:val="002C3187"/>
    <w:rsid w:val="002C4A79"/>
    <w:rsid w:val="002E588B"/>
    <w:rsid w:val="002E79FD"/>
    <w:rsid w:val="002F13AD"/>
    <w:rsid w:val="002F42AA"/>
    <w:rsid w:val="002F6050"/>
    <w:rsid w:val="003013EB"/>
    <w:rsid w:val="003027F2"/>
    <w:rsid w:val="00304299"/>
    <w:rsid w:val="003110E8"/>
    <w:rsid w:val="00320162"/>
    <w:rsid w:val="00332CAA"/>
    <w:rsid w:val="00336D69"/>
    <w:rsid w:val="00340958"/>
    <w:rsid w:val="00347724"/>
    <w:rsid w:val="00350AD3"/>
    <w:rsid w:val="003518D9"/>
    <w:rsid w:val="0035594F"/>
    <w:rsid w:val="00356A0E"/>
    <w:rsid w:val="003634AA"/>
    <w:rsid w:val="003641E6"/>
    <w:rsid w:val="00365104"/>
    <w:rsid w:val="0037380B"/>
    <w:rsid w:val="00375907"/>
    <w:rsid w:val="00381C2F"/>
    <w:rsid w:val="003837B0"/>
    <w:rsid w:val="00384271"/>
    <w:rsid w:val="00390D81"/>
    <w:rsid w:val="003B3E80"/>
    <w:rsid w:val="003B623F"/>
    <w:rsid w:val="003B6CD5"/>
    <w:rsid w:val="003D6E6C"/>
    <w:rsid w:val="003F0676"/>
    <w:rsid w:val="00401F45"/>
    <w:rsid w:val="00402D71"/>
    <w:rsid w:val="0040340C"/>
    <w:rsid w:val="004040BE"/>
    <w:rsid w:val="00414E9D"/>
    <w:rsid w:val="00417545"/>
    <w:rsid w:val="0042603C"/>
    <w:rsid w:val="00427F2D"/>
    <w:rsid w:val="00430A51"/>
    <w:rsid w:val="004326E3"/>
    <w:rsid w:val="00442E44"/>
    <w:rsid w:val="00444ACE"/>
    <w:rsid w:val="004612B6"/>
    <w:rsid w:val="00462964"/>
    <w:rsid w:val="00465A88"/>
    <w:rsid w:val="00473028"/>
    <w:rsid w:val="0048340D"/>
    <w:rsid w:val="00487809"/>
    <w:rsid w:val="00494528"/>
    <w:rsid w:val="004A7F69"/>
    <w:rsid w:val="004C1BCF"/>
    <w:rsid w:val="004C48ED"/>
    <w:rsid w:val="004C67D4"/>
    <w:rsid w:val="004E2D3B"/>
    <w:rsid w:val="004F2F22"/>
    <w:rsid w:val="004F3C66"/>
    <w:rsid w:val="005006BB"/>
    <w:rsid w:val="005058E6"/>
    <w:rsid w:val="0051061D"/>
    <w:rsid w:val="00511BD6"/>
    <w:rsid w:val="005225D8"/>
    <w:rsid w:val="00534C9E"/>
    <w:rsid w:val="00542F0F"/>
    <w:rsid w:val="00547A5A"/>
    <w:rsid w:val="00552C6C"/>
    <w:rsid w:val="00557B22"/>
    <w:rsid w:val="00557F17"/>
    <w:rsid w:val="00572023"/>
    <w:rsid w:val="00573D9A"/>
    <w:rsid w:val="005761E8"/>
    <w:rsid w:val="00580B15"/>
    <w:rsid w:val="00582CE4"/>
    <w:rsid w:val="005A7B8A"/>
    <w:rsid w:val="005B2429"/>
    <w:rsid w:val="005B2789"/>
    <w:rsid w:val="005C64EB"/>
    <w:rsid w:val="005D732A"/>
    <w:rsid w:val="005E7215"/>
    <w:rsid w:val="00602405"/>
    <w:rsid w:val="00603818"/>
    <w:rsid w:val="006061B2"/>
    <w:rsid w:val="00607F25"/>
    <w:rsid w:val="006140E0"/>
    <w:rsid w:val="00614662"/>
    <w:rsid w:val="00625000"/>
    <w:rsid w:val="00634D86"/>
    <w:rsid w:val="00640CFD"/>
    <w:rsid w:val="0064390E"/>
    <w:rsid w:val="006554B3"/>
    <w:rsid w:val="0066014B"/>
    <w:rsid w:val="0066340D"/>
    <w:rsid w:val="00664D72"/>
    <w:rsid w:val="006651FD"/>
    <w:rsid w:val="006815CA"/>
    <w:rsid w:val="00685566"/>
    <w:rsid w:val="0069793C"/>
    <w:rsid w:val="006A0F81"/>
    <w:rsid w:val="006B7E8D"/>
    <w:rsid w:val="006C7FB5"/>
    <w:rsid w:val="006D2231"/>
    <w:rsid w:val="006D40E0"/>
    <w:rsid w:val="006E13A1"/>
    <w:rsid w:val="006E25DD"/>
    <w:rsid w:val="00701AF0"/>
    <w:rsid w:val="0070263B"/>
    <w:rsid w:val="00711247"/>
    <w:rsid w:val="00711A9A"/>
    <w:rsid w:val="0071232F"/>
    <w:rsid w:val="00715A47"/>
    <w:rsid w:val="0071771C"/>
    <w:rsid w:val="00732516"/>
    <w:rsid w:val="007357E4"/>
    <w:rsid w:val="00753418"/>
    <w:rsid w:val="007636A6"/>
    <w:rsid w:val="00774FCB"/>
    <w:rsid w:val="007810BE"/>
    <w:rsid w:val="00781619"/>
    <w:rsid w:val="0078477A"/>
    <w:rsid w:val="007873CB"/>
    <w:rsid w:val="007A0623"/>
    <w:rsid w:val="007A314A"/>
    <w:rsid w:val="007A3178"/>
    <w:rsid w:val="007A66FA"/>
    <w:rsid w:val="007B5A79"/>
    <w:rsid w:val="007C20B9"/>
    <w:rsid w:val="007C47FB"/>
    <w:rsid w:val="007D3952"/>
    <w:rsid w:val="007D7C6D"/>
    <w:rsid w:val="007E2DE1"/>
    <w:rsid w:val="007F110D"/>
    <w:rsid w:val="007F127B"/>
    <w:rsid w:val="007F1369"/>
    <w:rsid w:val="007F2365"/>
    <w:rsid w:val="007F77BE"/>
    <w:rsid w:val="0080706E"/>
    <w:rsid w:val="00807BEF"/>
    <w:rsid w:val="00811CB2"/>
    <w:rsid w:val="00815251"/>
    <w:rsid w:val="008250D1"/>
    <w:rsid w:val="00827678"/>
    <w:rsid w:val="0084165D"/>
    <w:rsid w:val="00842E4E"/>
    <w:rsid w:val="00850B91"/>
    <w:rsid w:val="008512C3"/>
    <w:rsid w:val="008625B2"/>
    <w:rsid w:val="008770C5"/>
    <w:rsid w:val="00881362"/>
    <w:rsid w:val="00882CD4"/>
    <w:rsid w:val="00883150"/>
    <w:rsid w:val="00884BCF"/>
    <w:rsid w:val="00884F3C"/>
    <w:rsid w:val="008926B4"/>
    <w:rsid w:val="00895366"/>
    <w:rsid w:val="008A3DAA"/>
    <w:rsid w:val="008A44EB"/>
    <w:rsid w:val="008A4AFE"/>
    <w:rsid w:val="008A6813"/>
    <w:rsid w:val="008B7FDA"/>
    <w:rsid w:val="008C4742"/>
    <w:rsid w:val="008C4EB9"/>
    <w:rsid w:val="008D32CB"/>
    <w:rsid w:val="008E3F67"/>
    <w:rsid w:val="008E4034"/>
    <w:rsid w:val="008E42D5"/>
    <w:rsid w:val="008E5817"/>
    <w:rsid w:val="008E584D"/>
    <w:rsid w:val="008F4AB8"/>
    <w:rsid w:val="008F5837"/>
    <w:rsid w:val="008F6F9A"/>
    <w:rsid w:val="009138C6"/>
    <w:rsid w:val="009228C8"/>
    <w:rsid w:val="00925CB7"/>
    <w:rsid w:val="00947EF4"/>
    <w:rsid w:val="00961ADD"/>
    <w:rsid w:val="00962F0A"/>
    <w:rsid w:val="00967C28"/>
    <w:rsid w:val="00974912"/>
    <w:rsid w:val="00982471"/>
    <w:rsid w:val="00987E27"/>
    <w:rsid w:val="009979CD"/>
    <w:rsid w:val="009A479C"/>
    <w:rsid w:val="009B4062"/>
    <w:rsid w:val="009C0462"/>
    <w:rsid w:val="009C7546"/>
    <w:rsid w:val="009D5090"/>
    <w:rsid w:val="009D6400"/>
    <w:rsid w:val="009E04E3"/>
    <w:rsid w:val="009E0C1B"/>
    <w:rsid w:val="009E6E1B"/>
    <w:rsid w:val="009F2184"/>
    <w:rsid w:val="009F39C3"/>
    <w:rsid w:val="009F6DE1"/>
    <w:rsid w:val="00A02C02"/>
    <w:rsid w:val="00A035BB"/>
    <w:rsid w:val="00A13C41"/>
    <w:rsid w:val="00A146C8"/>
    <w:rsid w:val="00A24A84"/>
    <w:rsid w:val="00A26CF4"/>
    <w:rsid w:val="00A305EC"/>
    <w:rsid w:val="00A3138F"/>
    <w:rsid w:val="00A34228"/>
    <w:rsid w:val="00A424F5"/>
    <w:rsid w:val="00A47DDF"/>
    <w:rsid w:val="00A50972"/>
    <w:rsid w:val="00A604C8"/>
    <w:rsid w:val="00A67423"/>
    <w:rsid w:val="00A71C05"/>
    <w:rsid w:val="00A763ED"/>
    <w:rsid w:val="00A779C4"/>
    <w:rsid w:val="00A8726B"/>
    <w:rsid w:val="00A87F34"/>
    <w:rsid w:val="00A96272"/>
    <w:rsid w:val="00A96BC8"/>
    <w:rsid w:val="00AB2D1F"/>
    <w:rsid w:val="00AC1776"/>
    <w:rsid w:val="00AD1919"/>
    <w:rsid w:val="00AE0373"/>
    <w:rsid w:val="00AE27AD"/>
    <w:rsid w:val="00AE57A0"/>
    <w:rsid w:val="00AF44FE"/>
    <w:rsid w:val="00B01C13"/>
    <w:rsid w:val="00B0391D"/>
    <w:rsid w:val="00B04027"/>
    <w:rsid w:val="00B04BF8"/>
    <w:rsid w:val="00B138D9"/>
    <w:rsid w:val="00B15B2C"/>
    <w:rsid w:val="00B23FC0"/>
    <w:rsid w:val="00B3340B"/>
    <w:rsid w:val="00B400DF"/>
    <w:rsid w:val="00B415CD"/>
    <w:rsid w:val="00B56070"/>
    <w:rsid w:val="00B64B9D"/>
    <w:rsid w:val="00B66A35"/>
    <w:rsid w:val="00B725EC"/>
    <w:rsid w:val="00B903C6"/>
    <w:rsid w:val="00B950C9"/>
    <w:rsid w:val="00B96955"/>
    <w:rsid w:val="00BA0796"/>
    <w:rsid w:val="00BA7D84"/>
    <w:rsid w:val="00BB215D"/>
    <w:rsid w:val="00BB2DE0"/>
    <w:rsid w:val="00BD2D32"/>
    <w:rsid w:val="00BE5B71"/>
    <w:rsid w:val="00BE7E0F"/>
    <w:rsid w:val="00C0206E"/>
    <w:rsid w:val="00C06EDB"/>
    <w:rsid w:val="00C14161"/>
    <w:rsid w:val="00C163CC"/>
    <w:rsid w:val="00C20797"/>
    <w:rsid w:val="00C31030"/>
    <w:rsid w:val="00C46328"/>
    <w:rsid w:val="00C46416"/>
    <w:rsid w:val="00C47B15"/>
    <w:rsid w:val="00C54E53"/>
    <w:rsid w:val="00C62A3C"/>
    <w:rsid w:val="00C62A41"/>
    <w:rsid w:val="00C63242"/>
    <w:rsid w:val="00C646CE"/>
    <w:rsid w:val="00C6726C"/>
    <w:rsid w:val="00C71AC7"/>
    <w:rsid w:val="00C7422B"/>
    <w:rsid w:val="00C74B88"/>
    <w:rsid w:val="00C74E78"/>
    <w:rsid w:val="00C91254"/>
    <w:rsid w:val="00CA0E89"/>
    <w:rsid w:val="00CA1152"/>
    <w:rsid w:val="00CA16C7"/>
    <w:rsid w:val="00CA1C1A"/>
    <w:rsid w:val="00CA2021"/>
    <w:rsid w:val="00CA60ED"/>
    <w:rsid w:val="00CB155F"/>
    <w:rsid w:val="00CB7C86"/>
    <w:rsid w:val="00CC2631"/>
    <w:rsid w:val="00CC33E7"/>
    <w:rsid w:val="00CD507F"/>
    <w:rsid w:val="00CD74C7"/>
    <w:rsid w:val="00CF1D1B"/>
    <w:rsid w:val="00CF74EE"/>
    <w:rsid w:val="00D04380"/>
    <w:rsid w:val="00D136D4"/>
    <w:rsid w:val="00D17F72"/>
    <w:rsid w:val="00D20657"/>
    <w:rsid w:val="00D30DE3"/>
    <w:rsid w:val="00D3228B"/>
    <w:rsid w:val="00D413B0"/>
    <w:rsid w:val="00D45394"/>
    <w:rsid w:val="00D46DA1"/>
    <w:rsid w:val="00D5119A"/>
    <w:rsid w:val="00D52138"/>
    <w:rsid w:val="00D54E0D"/>
    <w:rsid w:val="00D56CB6"/>
    <w:rsid w:val="00D57CA4"/>
    <w:rsid w:val="00D7169E"/>
    <w:rsid w:val="00D72049"/>
    <w:rsid w:val="00D803E0"/>
    <w:rsid w:val="00D8077C"/>
    <w:rsid w:val="00D81098"/>
    <w:rsid w:val="00D8644F"/>
    <w:rsid w:val="00DA0CCE"/>
    <w:rsid w:val="00DA0E73"/>
    <w:rsid w:val="00DA1006"/>
    <w:rsid w:val="00DB6205"/>
    <w:rsid w:val="00DB6C1F"/>
    <w:rsid w:val="00DB7205"/>
    <w:rsid w:val="00DC0756"/>
    <w:rsid w:val="00DC16B7"/>
    <w:rsid w:val="00DC2F6B"/>
    <w:rsid w:val="00DD3543"/>
    <w:rsid w:val="00DE0F3F"/>
    <w:rsid w:val="00DE6995"/>
    <w:rsid w:val="00DE7C57"/>
    <w:rsid w:val="00DF05AC"/>
    <w:rsid w:val="00E06213"/>
    <w:rsid w:val="00E06F96"/>
    <w:rsid w:val="00E10977"/>
    <w:rsid w:val="00E12055"/>
    <w:rsid w:val="00E21351"/>
    <w:rsid w:val="00E23036"/>
    <w:rsid w:val="00E239D1"/>
    <w:rsid w:val="00E27015"/>
    <w:rsid w:val="00E30B68"/>
    <w:rsid w:val="00E313BE"/>
    <w:rsid w:val="00E43CCB"/>
    <w:rsid w:val="00E505B2"/>
    <w:rsid w:val="00E50F64"/>
    <w:rsid w:val="00E56314"/>
    <w:rsid w:val="00E62431"/>
    <w:rsid w:val="00E63DEB"/>
    <w:rsid w:val="00E7295B"/>
    <w:rsid w:val="00E77EAD"/>
    <w:rsid w:val="00E821FF"/>
    <w:rsid w:val="00E82ECE"/>
    <w:rsid w:val="00E8672B"/>
    <w:rsid w:val="00E97AB3"/>
    <w:rsid w:val="00EB6EB6"/>
    <w:rsid w:val="00EC2183"/>
    <w:rsid w:val="00EC4685"/>
    <w:rsid w:val="00EC4A5F"/>
    <w:rsid w:val="00EC6A6B"/>
    <w:rsid w:val="00ED01BF"/>
    <w:rsid w:val="00ED1891"/>
    <w:rsid w:val="00ED3F0B"/>
    <w:rsid w:val="00EE704A"/>
    <w:rsid w:val="00EF0C6F"/>
    <w:rsid w:val="00EF7D67"/>
    <w:rsid w:val="00F108D6"/>
    <w:rsid w:val="00F24B6B"/>
    <w:rsid w:val="00F30C56"/>
    <w:rsid w:val="00F31C74"/>
    <w:rsid w:val="00F368D4"/>
    <w:rsid w:val="00F37CD9"/>
    <w:rsid w:val="00F4155A"/>
    <w:rsid w:val="00F42A37"/>
    <w:rsid w:val="00F4751D"/>
    <w:rsid w:val="00F47DEC"/>
    <w:rsid w:val="00F52943"/>
    <w:rsid w:val="00F57BEF"/>
    <w:rsid w:val="00F619A7"/>
    <w:rsid w:val="00F61CCE"/>
    <w:rsid w:val="00F64AA4"/>
    <w:rsid w:val="00F67F94"/>
    <w:rsid w:val="00F74066"/>
    <w:rsid w:val="00F75F23"/>
    <w:rsid w:val="00F9349E"/>
    <w:rsid w:val="00FA1C55"/>
    <w:rsid w:val="00FA795C"/>
    <w:rsid w:val="00FB2BF7"/>
    <w:rsid w:val="00FB43FB"/>
    <w:rsid w:val="00FB7144"/>
    <w:rsid w:val="00FC40A7"/>
    <w:rsid w:val="00FC77F9"/>
    <w:rsid w:val="00FD3626"/>
    <w:rsid w:val="00FE0BC6"/>
    <w:rsid w:val="00FE2237"/>
    <w:rsid w:val="00FE49D0"/>
    <w:rsid w:val="00FE7D9C"/>
    <w:rsid w:val="00FF2893"/>
    <w:rsid w:val="010562E2"/>
    <w:rsid w:val="010E7325"/>
    <w:rsid w:val="0146307B"/>
    <w:rsid w:val="01523E79"/>
    <w:rsid w:val="01C97F3E"/>
    <w:rsid w:val="03C9092D"/>
    <w:rsid w:val="03F90C19"/>
    <w:rsid w:val="04381C83"/>
    <w:rsid w:val="04616F40"/>
    <w:rsid w:val="0496739B"/>
    <w:rsid w:val="0519237D"/>
    <w:rsid w:val="053A63AF"/>
    <w:rsid w:val="055745CC"/>
    <w:rsid w:val="058D6DFE"/>
    <w:rsid w:val="05D4399F"/>
    <w:rsid w:val="070334CC"/>
    <w:rsid w:val="07A7467B"/>
    <w:rsid w:val="08000D04"/>
    <w:rsid w:val="0929782D"/>
    <w:rsid w:val="09F55C73"/>
    <w:rsid w:val="0A102C6D"/>
    <w:rsid w:val="0A2E027E"/>
    <w:rsid w:val="0A5015C2"/>
    <w:rsid w:val="0AAF3FDC"/>
    <w:rsid w:val="0AC34274"/>
    <w:rsid w:val="0B253EEA"/>
    <w:rsid w:val="0BD25056"/>
    <w:rsid w:val="0C1B1CD9"/>
    <w:rsid w:val="0CD755D8"/>
    <w:rsid w:val="0CEC20DC"/>
    <w:rsid w:val="0D0D5C84"/>
    <w:rsid w:val="0D97567B"/>
    <w:rsid w:val="0DCC5F86"/>
    <w:rsid w:val="0EB60C14"/>
    <w:rsid w:val="0ECD6DF7"/>
    <w:rsid w:val="0EDD4500"/>
    <w:rsid w:val="0EE07360"/>
    <w:rsid w:val="0F454379"/>
    <w:rsid w:val="0FA65B55"/>
    <w:rsid w:val="10A86E02"/>
    <w:rsid w:val="11B6440B"/>
    <w:rsid w:val="124A1DB1"/>
    <w:rsid w:val="12A8795F"/>
    <w:rsid w:val="12BA2A8C"/>
    <w:rsid w:val="12C95EAE"/>
    <w:rsid w:val="135D0018"/>
    <w:rsid w:val="13606496"/>
    <w:rsid w:val="137638D3"/>
    <w:rsid w:val="14686111"/>
    <w:rsid w:val="14C630D0"/>
    <w:rsid w:val="14DF7B87"/>
    <w:rsid w:val="157817F6"/>
    <w:rsid w:val="16057855"/>
    <w:rsid w:val="1621031D"/>
    <w:rsid w:val="16AA6F5F"/>
    <w:rsid w:val="16AD3796"/>
    <w:rsid w:val="16CB3597"/>
    <w:rsid w:val="17A27E08"/>
    <w:rsid w:val="17D62128"/>
    <w:rsid w:val="180A0CAC"/>
    <w:rsid w:val="18257E40"/>
    <w:rsid w:val="189F7CB5"/>
    <w:rsid w:val="18A137CE"/>
    <w:rsid w:val="19404AE5"/>
    <w:rsid w:val="1955536F"/>
    <w:rsid w:val="197A69D3"/>
    <w:rsid w:val="197D5833"/>
    <w:rsid w:val="19980C6B"/>
    <w:rsid w:val="1B06018E"/>
    <w:rsid w:val="1B3315D1"/>
    <w:rsid w:val="1BF63ACC"/>
    <w:rsid w:val="1C2C44DB"/>
    <w:rsid w:val="1C3645D6"/>
    <w:rsid w:val="1CA137FC"/>
    <w:rsid w:val="1D350989"/>
    <w:rsid w:val="1DE2320B"/>
    <w:rsid w:val="1E595C27"/>
    <w:rsid w:val="1E6B7E89"/>
    <w:rsid w:val="1E955480"/>
    <w:rsid w:val="1E9B481C"/>
    <w:rsid w:val="1ED94D4B"/>
    <w:rsid w:val="1F08052E"/>
    <w:rsid w:val="201209AE"/>
    <w:rsid w:val="203B300D"/>
    <w:rsid w:val="20A93F05"/>
    <w:rsid w:val="20D80929"/>
    <w:rsid w:val="21004922"/>
    <w:rsid w:val="212343F7"/>
    <w:rsid w:val="2139524B"/>
    <w:rsid w:val="21AB6EE6"/>
    <w:rsid w:val="223947CB"/>
    <w:rsid w:val="224A276A"/>
    <w:rsid w:val="227501C5"/>
    <w:rsid w:val="22BE5981"/>
    <w:rsid w:val="23BB6EDD"/>
    <w:rsid w:val="23ED7EE7"/>
    <w:rsid w:val="23F16DBA"/>
    <w:rsid w:val="23FC5D5D"/>
    <w:rsid w:val="243D7349"/>
    <w:rsid w:val="24577C3A"/>
    <w:rsid w:val="246E72BE"/>
    <w:rsid w:val="2499727D"/>
    <w:rsid w:val="24E64C03"/>
    <w:rsid w:val="24F627AC"/>
    <w:rsid w:val="251C1189"/>
    <w:rsid w:val="25407FA6"/>
    <w:rsid w:val="25B90F09"/>
    <w:rsid w:val="263266C4"/>
    <w:rsid w:val="263F64CB"/>
    <w:rsid w:val="26906609"/>
    <w:rsid w:val="26BE45D8"/>
    <w:rsid w:val="26EB0DD4"/>
    <w:rsid w:val="27130CEA"/>
    <w:rsid w:val="27233601"/>
    <w:rsid w:val="27266275"/>
    <w:rsid w:val="277D1B1F"/>
    <w:rsid w:val="27B612F1"/>
    <w:rsid w:val="27BC1F36"/>
    <w:rsid w:val="286536E3"/>
    <w:rsid w:val="288400EA"/>
    <w:rsid w:val="290D27BA"/>
    <w:rsid w:val="295A7FB1"/>
    <w:rsid w:val="2A1C0F07"/>
    <w:rsid w:val="2A4C4AFE"/>
    <w:rsid w:val="2AA3156C"/>
    <w:rsid w:val="2B497B52"/>
    <w:rsid w:val="2BAB4695"/>
    <w:rsid w:val="2CBA651B"/>
    <w:rsid w:val="2D7C6ABA"/>
    <w:rsid w:val="2DAF3E40"/>
    <w:rsid w:val="2E117636"/>
    <w:rsid w:val="2E7639A6"/>
    <w:rsid w:val="2E9873D6"/>
    <w:rsid w:val="2EBF4557"/>
    <w:rsid w:val="2FAF523E"/>
    <w:rsid w:val="303166BF"/>
    <w:rsid w:val="30C816C3"/>
    <w:rsid w:val="31447BE1"/>
    <w:rsid w:val="315D3328"/>
    <w:rsid w:val="31971BEA"/>
    <w:rsid w:val="32377C72"/>
    <w:rsid w:val="335F42B4"/>
    <w:rsid w:val="342D3712"/>
    <w:rsid w:val="3443219B"/>
    <w:rsid w:val="34DA5C46"/>
    <w:rsid w:val="34E639CF"/>
    <w:rsid w:val="35D56E7B"/>
    <w:rsid w:val="36056458"/>
    <w:rsid w:val="36F12FC7"/>
    <w:rsid w:val="36FA54A2"/>
    <w:rsid w:val="372011D4"/>
    <w:rsid w:val="374E0226"/>
    <w:rsid w:val="37E714CD"/>
    <w:rsid w:val="380C113D"/>
    <w:rsid w:val="380F7258"/>
    <w:rsid w:val="38235F45"/>
    <w:rsid w:val="38343902"/>
    <w:rsid w:val="386A50C2"/>
    <w:rsid w:val="39145F76"/>
    <w:rsid w:val="39FF6D56"/>
    <w:rsid w:val="3A777A45"/>
    <w:rsid w:val="3AF414B1"/>
    <w:rsid w:val="3B1C5FCC"/>
    <w:rsid w:val="3B3352C4"/>
    <w:rsid w:val="3B7B56BF"/>
    <w:rsid w:val="3BA3678B"/>
    <w:rsid w:val="3BA42114"/>
    <w:rsid w:val="3BDF1FF3"/>
    <w:rsid w:val="3BE77F4A"/>
    <w:rsid w:val="3BEB5E1C"/>
    <w:rsid w:val="3D292DE5"/>
    <w:rsid w:val="3DC70D32"/>
    <w:rsid w:val="3E653808"/>
    <w:rsid w:val="3E8B1885"/>
    <w:rsid w:val="3F2F12C5"/>
    <w:rsid w:val="3F43623E"/>
    <w:rsid w:val="3F4416E2"/>
    <w:rsid w:val="3F6050D7"/>
    <w:rsid w:val="40562C61"/>
    <w:rsid w:val="40E17B82"/>
    <w:rsid w:val="411008F4"/>
    <w:rsid w:val="41506285"/>
    <w:rsid w:val="417C118A"/>
    <w:rsid w:val="41903370"/>
    <w:rsid w:val="41E54B06"/>
    <w:rsid w:val="42E77A79"/>
    <w:rsid w:val="43920F4F"/>
    <w:rsid w:val="445D0620"/>
    <w:rsid w:val="44830371"/>
    <w:rsid w:val="449D5031"/>
    <w:rsid w:val="44D34981"/>
    <w:rsid w:val="44D642BB"/>
    <w:rsid w:val="44E401B4"/>
    <w:rsid w:val="45216F7A"/>
    <w:rsid w:val="45520E7C"/>
    <w:rsid w:val="45C73FC5"/>
    <w:rsid w:val="473016F6"/>
    <w:rsid w:val="47C62A68"/>
    <w:rsid w:val="484D3EFB"/>
    <w:rsid w:val="485F42F5"/>
    <w:rsid w:val="486739EE"/>
    <w:rsid w:val="48A52199"/>
    <w:rsid w:val="490226E4"/>
    <w:rsid w:val="49627B61"/>
    <w:rsid w:val="49802FDD"/>
    <w:rsid w:val="4A4210EE"/>
    <w:rsid w:val="4A8950F8"/>
    <w:rsid w:val="4AB63BEF"/>
    <w:rsid w:val="4ADA20A4"/>
    <w:rsid w:val="4AE3172D"/>
    <w:rsid w:val="4B430016"/>
    <w:rsid w:val="4BA43E11"/>
    <w:rsid w:val="4CBB4F7B"/>
    <w:rsid w:val="4D1D0EB7"/>
    <w:rsid w:val="4D225A93"/>
    <w:rsid w:val="4DA44B4E"/>
    <w:rsid w:val="4DBA4446"/>
    <w:rsid w:val="4DD0778F"/>
    <w:rsid w:val="4E377B8C"/>
    <w:rsid w:val="4E97235E"/>
    <w:rsid w:val="4EA13822"/>
    <w:rsid w:val="4F3B5FD3"/>
    <w:rsid w:val="4F6211A0"/>
    <w:rsid w:val="50177A45"/>
    <w:rsid w:val="510652E1"/>
    <w:rsid w:val="51824911"/>
    <w:rsid w:val="51A60377"/>
    <w:rsid w:val="51B10A73"/>
    <w:rsid w:val="529143D9"/>
    <w:rsid w:val="5325232B"/>
    <w:rsid w:val="53331658"/>
    <w:rsid w:val="534B36F0"/>
    <w:rsid w:val="53E81DCF"/>
    <w:rsid w:val="54BC1F75"/>
    <w:rsid w:val="54C7179A"/>
    <w:rsid w:val="54DC7FC6"/>
    <w:rsid w:val="54E3142A"/>
    <w:rsid w:val="554747DA"/>
    <w:rsid w:val="558E2E1C"/>
    <w:rsid w:val="55AA45C8"/>
    <w:rsid w:val="568E0FA8"/>
    <w:rsid w:val="56AB0FA6"/>
    <w:rsid w:val="573B2C16"/>
    <w:rsid w:val="58613E05"/>
    <w:rsid w:val="58773012"/>
    <w:rsid w:val="589210EB"/>
    <w:rsid w:val="58B101BD"/>
    <w:rsid w:val="58DD4483"/>
    <w:rsid w:val="58EE4203"/>
    <w:rsid w:val="597B26E3"/>
    <w:rsid w:val="599919AA"/>
    <w:rsid w:val="59B00247"/>
    <w:rsid w:val="5B025A7B"/>
    <w:rsid w:val="5C4A5E0A"/>
    <w:rsid w:val="5D380AF2"/>
    <w:rsid w:val="5D683840"/>
    <w:rsid w:val="5D946993"/>
    <w:rsid w:val="5E38521C"/>
    <w:rsid w:val="5E8F2D4E"/>
    <w:rsid w:val="5EBE5BE2"/>
    <w:rsid w:val="5ECE7D1A"/>
    <w:rsid w:val="5F4955F3"/>
    <w:rsid w:val="5FC23BC4"/>
    <w:rsid w:val="5FD474EC"/>
    <w:rsid w:val="5FD6061C"/>
    <w:rsid w:val="604D16DA"/>
    <w:rsid w:val="609D4AB3"/>
    <w:rsid w:val="60A54F65"/>
    <w:rsid w:val="611A6F16"/>
    <w:rsid w:val="626811B5"/>
    <w:rsid w:val="62C511B5"/>
    <w:rsid w:val="63751E83"/>
    <w:rsid w:val="64684A22"/>
    <w:rsid w:val="64AC2BFD"/>
    <w:rsid w:val="64AF64BE"/>
    <w:rsid w:val="6538396B"/>
    <w:rsid w:val="657616F1"/>
    <w:rsid w:val="65917477"/>
    <w:rsid w:val="65E47CCF"/>
    <w:rsid w:val="664A0B0B"/>
    <w:rsid w:val="668A2779"/>
    <w:rsid w:val="672157F2"/>
    <w:rsid w:val="6736645D"/>
    <w:rsid w:val="67512CF5"/>
    <w:rsid w:val="675A1ACD"/>
    <w:rsid w:val="683055A2"/>
    <w:rsid w:val="685F23D5"/>
    <w:rsid w:val="686054E3"/>
    <w:rsid w:val="689B22A4"/>
    <w:rsid w:val="68D221B5"/>
    <w:rsid w:val="68D42260"/>
    <w:rsid w:val="696C40C9"/>
    <w:rsid w:val="696C7FBC"/>
    <w:rsid w:val="69821E2D"/>
    <w:rsid w:val="69930ED7"/>
    <w:rsid w:val="699833FF"/>
    <w:rsid w:val="69B31EFE"/>
    <w:rsid w:val="6A0D73FB"/>
    <w:rsid w:val="6AC124E1"/>
    <w:rsid w:val="6AC717F8"/>
    <w:rsid w:val="6ADB418C"/>
    <w:rsid w:val="6B5669CB"/>
    <w:rsid w:val="6BF1196D"/>
    <w:rsid w:val="6C226B42"/>
    <w:rsid w:val="6CD40B10"/>
    <w:rsid w:val="6CDD1613"/>
    <w:rsid w:val="6F7A62A9"/>
    <w:rsid w:val="6F941375"/>
    <w:rsid w:val="6FB72C8E"/>
    <w:rsid w:val="707D50FC"/>
    <w:rsid w:val="70A71D25"/>
    <w:rsid w:val="70C64FF7"/>
    <w:rsid w:val="71BA5154"/>
    <w:rsid w:val="71D93E31"/>
    <w:rsid w:val="71EA36D4"/>
    <w:rsid w:val="72455F5E"/>
    <w:rsid w:val="726A07D5"/>
    <w:rsid w:val="72806E78"/>
    <w:rsid w:val="72A57C5B"/>
    <w:rsid w:val="72BF7FCF"/>
    <w:rsid w:val="72C6403D"/>
    <w:rsid w:val="731A4E85"/>
    <w:rsid w:val="737303A7"/>
    <w:rsid w:val="73A104E0"/>
    <w:rsid w:val="73E073A3"/>
    <w:rsid w:val="73F1568A"/>
    <w:rsid w:val="74B50498"/>
    <w:rsid w:val="753B5B7E"/>
    <w:rsid w:val="759C25B9"/>
    <w:rsid w:val="75A25AF3"/>
    <w:rsid w:val="75D44B7E"/>
    <w:rsid w:val="766571CE"/>
    <w:rsid w:val="76914AF4"/>
    <w:rsid w:val="77381D7D"/>
    <w:rsid w:val="775C5DAB"/>
    <w:rsid w:val="77A13DC6"/>
    <w:rsid w:val="77B7223B"/>
    <w:rsid w:val="78212B33"/>
    <w:rsid w:val="78261D69"/>
    <w:rsid w:val="783B22FA"/>
    <w:rsid w:val="785A2F11"/>
    <w:rsid w:val="78AC657F"/>
    <w:rsid w:val="78B95519"/>
    <w:rsid w:val="78E4200B"/>
    <w:rsid w:val="79E347C6"/>
    <w:rsid w:val="7AD74283"/>
    <w:rsid w:val="7B371F66"/>
    <w:rsid w:val="7B9A7558"/>
    <w:rsid w:val="7C0B5CB2"/>
    <w:rsid w:val="7C120BC1"/>
    <w:rsid w:val="7D714CA5"/>
    <w:rsid w:val="7DE653B4"/>
    <w:rsid w:val="7E0662AA"/>
    <w:rsid w:val="7E134FEE"/>
    <w:rsid w:val="7E476FEA"/>
    <w:rsid w:val="7E8F59D0"/>
    <w:rsid w:val="7EC42FBC"/>
    <w:rsid w:val="7F3177DE"/>
    <w:rsid w:val="7F5066FD"/>
    <w:rsid w:val="7F596AD6"/>
    <w:rsid w:val="7F5D1C2E"/>
    <w:rsid w:val="7F6C6A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nhideWhenUsed="0" w:uiPriority="0" w:name="Normal Indent"/>
    <w:lsdException w:uiPriority="99" w:name="footnote text"/>
    <w:lsdException w:qFormat="1" w:uiPriority="99" w:semiHidden="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仿宋_GB2312"/>
      <w:b/>
      <w:kern w:val="44"/>
      <w:sz w:val="36"/>
    </w:rPr>
  </w:style>
  <w:style w:type="paragraph" w:styleId="3">
    <w:name w:val="heading 2"/>
    <w:basedOn w:val="4"/>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5" w:lineRule="auto"/>
      <w:outlineLvl w:val="2"/>
    </w:pPr>
    <w:rPr>
      <w:b/>
      <w:sz w:val="32"/>
    </w:rPr>
  </w:style>
  <w:style w:type="paragraph" w:styleId="6">
    <w:name w:val="heading 4"/>
    <w:basedOn w:val="1"/>
    <w:next w:val="1"/>
    <w:qFormat/>
    <w:uiPriority w:val="0"/>
    <w:pPr>
      <w:adjustRightInd w:val="0"/>
      <w:spacing w:before="160" w:after="160" w:line="480" w:lineRule="atLeast"/>
      <w:ind w:left="640" w:hanging="640" w:hangingChars="200"/>
      <w:textAlignment w:val="baseline"/>
      <w:outlineLvl w:val="3"/>
    </w:pPr>
    <w:rPr>
      <w:rFonts w:ascii="Arial" w:hAnsi="Arial" w:eastAsia="黑体"/>
      <w:kern w:val="0"/>
      <w:sz w:val="32"/>
    </w:rPr>
  </w:style>
  <w:style w:type="paragraph" w:styleId="7">
    <w:name w:val="heading 5"/>
    <w:basedOn w:val="1"/>
    <w:next w:val="1"/>
    <w:qFormat/>
    <w:uiPriority w:val="0"/>
    <w:pPr>
      <w:keepNext/>
      <w:keepLines/>
      <w:adjustRightInd w:val="0"/>
      <w:spacing w:before="120" w:after="120" w:line="480" w:lineRule="atLeast"/>
      <w:ind w:left="375" w:hanging="375" w:hangingChars="125"/>
      <w:textAlignment w:val="baseline"/>
      <w:outlineLvl w:val="4"/>
    </w:pPr>
    <w:rPr>
      <w:rFonts w:eastAsia="楷体_GB2312"/>
      <w:b/>
      <w:kern w:val="0"/>
      <w:sz w:val="30"/>
    </w:rPr>
  </w:style>
  <w:style w:type="paragraph" w:styleId="8">
    <w:name w:val="heading 6"/>
    <w:basedOn w:val="9"/>
    <w:next w:val="1"/>
    <w:qFormat/>
    <w:uiPriority w:val="0"/>
    <w:pPr>
      <w:keepNext/>
      <w:keepLines/>
      <w:spacing w:line="480" w:lineRule="atLeast"/>
      <w:ind w:firstLine="600" w:firstLineChars="200"/>
      <w:outlineLvl w:val="5"/>
    </w:pPr>
    <w:rPr>
      <w:rFonts w:ascii="Times New Roman" w:hAnsi="Arial" w:eastAsia="仿宋_GB2312"/>
      <w:spacing w:val="0"/>
      <w:sz w:val="30"/>
    </w:rPr>
  </w:style>
  <w:style w:type="paragraph" w:styleId="10">
    <w:name w:val="heading 7"/>
    <w:basedOn w:val="1"/>
    <w:next w:val="1"/>
    <w:qFormat/>
    <w:uiPriority w:val="0"/>
    <w:pPr>
      <w:keepNext/>
      <w:keepLines/>
      <w:spacing w:before="240" w:beforeLines="0" w:beforeAutospacing="0" w:after="64" w:afterLines="0" w:afterAutospacing="0" w:line="319" w:lineRule="auto"/>
      <w:outlineLvl w:val="6"/>
    </w:pPr>
    <w:rPr>
      <w:b/>
      <w:sz w:val="24"/>
    </w:rPr>
  </w:style>
  <w:style w:type="paragraph" w:styleId="11">
    <w:name w:val="heading 8"/>
    <w:basedOn w:val="1"/>
    <w:next w:val="1"/>
    <w:qFormat/>
    <w:uiPriority w:val="0"/>
    <w:pPr>
      <w:keepNext/>
      <w:keepLines/>
      <w:spacing w:before="240" w:beforeLines="0" w:beforeAutospacing="0" w:after="64" w:afterLines="0" w:afterAutospacing="0" w:line="319" w:lineRule="auto"/>
      <w:outlineLvl w:val="7"/>
    </w:pPr>
    <w:rPr>
      <w:rFonts w:ascii="Arial" w:hAnsi="Arial" w:eastAsia="黑体"/>
      <w:sz w:val="24"/>
    </w:rPr>
  </w:style>
  <w:style w:type="paragraph" w:styleId="12">
    <w:name w:val="heading 9"/>
    <w:basedOn w:val="1"/>
    <w:next w:val="1"/>
    <w:qFormat/>
    <w:uiPriority w:val="0"/>
    <w:pPr>
      <w:keepNext/>
      <w:keepLines/>
      <w:spacing w:before="240" w:beforeLines="0" w:beforeAutospacing="0" w:after="64" w:afterLines="0" w:afterAutospacing="0" w:line="319" w:lineRule="auto"/>
      <w:outlineLvl w:val="8"/>
    </w:pPr>
    <w:rPr>
      <w:rFonts w:ascii="Arial" w:hAnsi="Arial" w:eastAsia="黑体"/>
    </w:rPr>
  </w:style>
  <w:style w:type="character" w:default="1" w:styleId="40">
    <w:name w:val="Default Paragraph Font"/>
    <w:semiHidden/>
    <w:qFormat/>
    <w:uiPriority w:val="0"/>
  </w:style>
  <w:style w:type="table" w:default="1" w:styleId="38">
    <w:name w:val="Normal Table"/>
    <w:unhideWhenUsed/>
    <w:qFormat/>
    <w:uiPriority w:val="99"/>
    <w:tblPr>
      <w:tblCellMar>
        <w:top w:w="0" w:type="dxa"/>
        <w:left w:w="108" w:type="dxa"/>
        <w:bottom w:w="0" w:type="dxa"/>
        <w:right w:w="108" w:type="dxa"/>
      </w:tblCellMar>
    </w:tblPr>
  </w:style>
  <w:style w:type="paragraph" w:customStyle="1" w:styleId="4">
    <w:name w:val="正文（绿盟科技）"/>
    <w:qFormat/>
    <w:uiPriority w:val="0"/>
    <w:pPr>
      <w:spacing w:line="300" w:lineRule="auto"/>
    </w:pPr>
    <w:rPr>
      <w:rFonts w:ascii="Arial" w:hAnsi="Arial" w:eastAsia="宋体" w:cs="Times New Roman"/>
      <w:sz w:val="21"/>
      <w:szCs w:val="21"/>
      <w:lang w:val="en-US" w:eastAsia="zh-CN" w:bidi="ar-SA"/>
    </w:rPr>
  </w:style>
  <w:style w:type="paragraph" w:styleId="9">
    <w:name w:val="Normal Indent"/>
    <w:basedOn w:val="1"/>
    <w:next w:val="1"/>
    <w:semiHidden/>
    <w:qFormat/>
    <w:uiPriority w:val="0"/>
    <w:pPr>
      <w:adjustRightInd w:val="0"/>
      <w:ind w:firstLine="420"/>
      <w:textAlignment w:val="baseline"/>
    </w:pPr>
    <w:rPr>
      <w:rFonts w:ascii="宋体"/>
      <w:spacing w:val="5"/>
      <w:kern w:val="0"/>
    </w:rPr>
  </w:style>
  <w:style w:type="paragraph" w:styleId="13">
    <w:name w:val="toc 7"/>
    <w:basedOn w:val="1"/>
    <w:next w:val="1"/>
    <w:semiHidden/>
    <w:uiPriority w:val="0"/>
    <w:pPr>
      <w:ind w:left="1050"/>
      <w:jc w:val="left"/>
    </w:pPr>
  </w:style>
  <w:style w:type="paragraph" w:styleId="14">
    <w:name w:val="table of authorities"/>
    <w:basedOn w:val="1"/>
    <w:next w:val="1"/>
    <w:semiHidden/>
    <w:qFormat/>
    <w:uiPriority w:val="0"/>
    <w:pPr>
      <w:ind w:left="420" w:leftChars="200"/>
    </w:pPr>
  </w:style>
  <w:style w:type="paragraph" w:styleId="15">
    <w:name w:val="Document Map"/>
    <w:basedOn w:val="1"/>
    <w:semiHidden/>
    <w:qFormat/>
    <w:uiPriority w:val="0"/>
    <w:pPr>
      <w:shd w:val="clear" w:color="auto" w:fill="000080"/>
    </w:pPr>
  </w:style>
  <w:style w:type="paragraph" w:styleId="16">
    <w:name w:val="toa heading"/>
    <w:basedOn w:val="1"/>
    <w:next w:val="1"/>
    <w:semiHidden/>
    <w:qFormat/>
    <w:uiPriority w:val="0"/>
    <w:pPr>
      <w:spacing w:before="120" w:beforeLines="0" w:beforeAutospacing="0"/>
    </w:pPr>
    <w:rPr>
      <w:rFonts w:ascii="Arial" w:hAnsi="Arial"/>
      <w:b/>
    </w:rPr>
  </w:style>
  <w:style w:type="paragraph" w:styleId="17">
    <w:name w:val="annotation text"/>
    <w:basedOn w:val="1"/>
    <w:link w:val="47"/>
    <w:unhideWhenUsed/>
    <w:qFormat/>
    <w:uiPriority w:val="99"/>
    <w:pPr>
      <w:jc w:val="left"/>
    </w:pPr>
  </w:style>
  <w:style w:type="paragraph" w:styleId="18">
    <w:name w:val="Body Text"/>
    <w:basedOn w:val="1"/>
    <w:next w:val="19"/>
    <w:semiHidden/>
    <w:uiPriority w:val="0"/>
    <w:pPr>
      <w:jc w:val="center"/>
    </w:pPr>
    <w:rPr>
      <w:rFonts w:ascii="仿宋_GB2312" w:hAnsi="宋体" w:eastAsia="仿宋_GB2312"/>
      <w:sz w:val="24"/>
    </w:rPr>
  </w:style>
  <w:style w:type="paragraph" w:styleId="19">
    <w:name w:val="Body Text 2"/>
    <w:basedOn w:val="1"/>
    <w:qFormat/>
    <w:uiPriority w:val="0"/>
    <w:pPr>
      <w:spacing w:after="120" w:line="480" w:lineRule="auto"/>
      <w:ind w:right="-57" w:firstLine="134" w:firstLineChars="134"/>
    </w:pPr>
  </w:style>
  <w:style w:type="paragraph" w:styleId="20">
    <w:name w:val="Body Text Indent"/>
    <w:basedOn w:val="1"/>
    <w:semiHidden/>
    <w:qFormat/>
    <w:uiPriority w:val="0"/>
    <w:pPr>
      <w:spacing w:line="400" w:lineRule="exact"/>
      <w:ind w:firstLine="480" w:firstLineChars="200"/>
    </w:pPr>
    <w:rPr>
      <w:rFonts w:eastAsia="仿宋_GB2312"/>
      <w:color w:val="FF0000"/>
      <w:sz w:val="24"/>
    </w:rPr>
  </w:style>
  <w:style w:type="paragraph" w:styleId="21">
    <w:name w:val="toc 5"/>
    <w:basedOn w:val="1"/>
    <w:next w:val="1"/>
    <w:semiHidden/>
    <w:qFormat/>
    <w:uiPriority w:val="0"/>
    <w:pPr>
      <w:ind w:left="630"/>
      <w:jc w:val="left"/>
    </w:pPr>
  </w:style>
  <w:style w:type="paragraph" w:styleId="22">
    <w:name w:val="toc 3"/>
    <w:basedOn w:val="1"/>
    <w:next w:val="1"/>
    <w:semiHidden/>
    <w:qFormat/>
    <w:uiPriority w:val="0"/>
    <w:pPr>
      <w:ind w:left="210"/>
      <w:jc w:val="left"/>
    </w:pPr>
  </w:style>
  <w:style w:type="paragraph" w:styleId="23">
    <w:name w:val="Plain Text"/>
    <w:basedOn w:val="1"/>
    <w:qFormat/>
    <w:uiPriority w:val="0"/>
    <w:rPr>
      <w:rFonts w:ascii="宋体" w:hAnsi="Courier New"/>
    </w:rPr>
  </w:style>
  <w:style w:type="paragraph" w:styleId="24">
    <w:name w:val="toc 8"/>
    <w:basedOn w:val="1"/>
    <w:next w:val="1"/>
    <w:semiHidden/>
    <w:qFormat/>
    <w:uiPriority w:val="0"/>
    <w:pPr>
      <w:ind w:left="1260"/>
      <w:jc w:val="left"/>
    </w:pPr>
  </w:style>
  <w:style w:type="paragraph" w:styleId="25">
    <w:name w:val="Date"/>
    <w:basedOn w:val="1"/>
    <w:next w:val="1"/>
    <w:qFormat/>
    <w:uiPriority w:val="0"/>
    <w:pPr>
      <w:ind w:left="100" w:leftChars="2500"/>
    </w:pPr>
  </w:style>
  <w:style w:type="paragraph" w:styleId="26">
    <w:name w:val="Body Text Indent 2"/>
    <w:basedOn w:val="1"/>
    <w:semiHidden/>
    <w:qFormat/>
    <w:uiPriority w:val="0"/>
    <w:pPr>
      <w:widowControl/>
      <w:spacing w:before="100" w:beforeLines="0" w:beforeAutospacing="1" w:after="100" w:afterLines="0" w:afterAutospacing="1" w:line="400" w:lineRule="exact"/>
      <w:ind w:firstLine="480" w:firstLineChars="200"/>
      <w:jc w:val="left"/>
    </w:pPr>
    <w:rPr>
      <w:rFonts w:ascii="仿宋_GB2312" w:hAnsi="宋体" w:eastAsia="仿宋_GB2312"/>
      <w:kern w:val="0"/>
      <w:sz w:val="24"/>
    </w:rPr>
  </w:style>
  <w:style w:type="paragraph" w:styleId="27">
    <w:name w:val="Balloon Text"/>
    <w:basedOn w:val="1"/>
    <w:qFormat/>
    <w:uiPriority w:val="0"/>
    <w:rPr>
      <w:sz w:val="18"/>
    </w:rPr>
  </w:style>
  <w:style w:type="paragraph" w:styleId="28">
    <w:name w:val="footer"/>
    <w:basedOn w:val="1"/>
    <w:semiHidden/>
    <w:qFormat/>
    <w:uiPriority w:val="0"/>
    <w:pPr>
      <w:tabs>
        <w:tab w:val="center" w:pos="4153"/>
        <w:tab w:val="right" w:pos="8306"/>
      </w:tabs>
      <w:snapToGrid w:val="0"/>
      <w:jc w:val="left"/>
    </w:pPr>
    <w:rPr>
      <w:sz w:val="18"/>
    </w:rPr>
  </w:style>
  <w:style w:type="paragraph" w:styleId="29">
    <w:name w:val="header"/>
    <w:basedOn w:val="1"/>
    <w:next w:val="1"/>
    <w:semiHidden/>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tabs>
        <w:tab w:val="right" w:leader="dot" w:pos="9000"/>
      </w:tabs>
      <w:spacing w:line="500" w:lineRule="exact"/>
      <w:jc w:val="left"/>
    </w:pPr>
    <w:rPr>
      <w:rFonts w:ascii="华文新魏" w:hAnsi="Arial" w:eastAsia="仿宋_GB2312"/>
      <w:b/>
      <w:caps/>
      <w:sz w:val="28"/>
    </w:rPr>
  </w:style>
  <w:style w:type="paragraph" w:styleId="31">
    <w:name w:val="toc 4"/>
    <w:basedOn w:val="1"/>
    <w:next w:val="1"/>
    <w:semiHidden/>
    <w:qFormat/>
    <w:uiPriority w:val="0"/>
    <w:pPr>
      <w:ind w:left="420"/>
      <w:jc w:val="left"/>
    </w:pPr>
  </w:style>
  <w:style w:type="paragraph" w:styleId="32">
    <w:name w:val="toc 6"/>
    <w:basedOn w:val="1"/>
    <w:next w:val="1"/>
    <w:semiHidden/>
    <w:qFormat/>
    <w:uiPriority w:val="0"/>
    <w:pPr>
      <w:ind w:left="840"/>
      <w:jc w:val="left"/>
    </w:pPr>
  </w:style>
  <w:style w:type="paragraph" w:styleId="33">
    <w:name w:val="Body Text Indent 3"/>
    <w:basedOn w:val="1"/>
    <w:semiHidden/>
    <w:qFormat/>
    <w:uiPriority w:val="0"/>
    <w:pPr>
      <w:spacing w:after="120" w:afterLines="0" w:afterAutospacing="0"/>
      <w:ind w:left="420" w:leftChars="200"/>
    </w:pPr>
    <w:rPr>
      <w:sz w:val="16"/>
    </w:rPr>
  </w:style>
  <w:style w:type="paragraph" w:styleId="34">
    <w:name w:val="toc 2"/>
    <w:basedOn w:val="1"/>
    <w:next w:val="1"/>
    <w:semiHidden/>
    <w:qFormat/>
    <w:uiPriority w:val="0"/>
    <w:pPr>
      <w:tabs>
        <w:tab w:val="left" w:pos="540"/>
        <w:tab w:val="right" w:leader="dot" w:pos="9000"/>
      </w:tabs>
      <w:spacing w:line="460" w:lineRule="exact"/>
      <w:ind w:left="480" w:hanging="480" w:hangingChars="200"/>
      <w:jc w:val="left"/>
    </w:pPr>
    <w:rPr>
      <w:rFonts w:ascii="仿宋_GB2312" w:eastAsia="仿宋_GB2312"/>
      <w:sz w:val="24"/>
    </w:rPr>
  </w:style>
  <w:style w:type="paragraph" w:styleId="35">
    <w:name w:val="toc 9"/>
    <w:basedOn w:val="1"/>
    <w:next w:val="1"/>
    <w:semiHidden/>
    <w:qFormat/>
    <w:uiPriority w:val="0"/>
    <w:pPr>
      <w:ind w:left="1470"/>
      <w:jc w:val="left"/>
    </w:pPr>
  </w:style>
  <w:style w:type="paragraph" w:styleId="36">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37">
    <w:name w:val="annotation subject"/>
    <w:basedOn w:val="17"/>
    <w:next w:val="17"/>
    <w:link w:val="48"/>
    <w:unhideWhenUsed/>
    <w:qFormat/>
    <w:uiPriority w:val="99"/>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rPr>
  </w:style>
  <w:style w:type="character" w:styleId="42">
    <w:name w:val="page number"/>
    <w:semiHidden/>
    <w:qFormat/>
    <w:uiPriority w:val="0"/>
  </w:style>
  <w:style w:type="character" w:styleId="43">
    <w:name w:val="FollowedHyperlink"/>
    <w:semiHidden/>
    <w:qFormat/>
    <w:uiPriority w:val="0"/>
    <w:rPr>
      <w:color w:val="800080"/>
      <w:u w:val="single"/>
    </w:rPr>
  </w:style>
  <w:style w:type="character" w:styleId="44">
    <w:name w:val="Emphasis"/>
    <w:qFormat/>
    <w:uiPriority w:val="20"/>
    <w:rPr>
      <w:i/>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批注文字 Char"/>
    <w:link w:val="17"/>
    <w:semiHidden/>
    <w:qFormat/>
    <w:uiPriority w:val="99"/>
    <w:rPr>
      <w:kern w:val="2"/>
      <w:sz w:val="21"/>
    </w:rPr>
  </w:style>
  <w:style w:type="character" w:customStyle="1" w:styleId="48">
    <w:name w:val="批注主题 Char"/>
    <w:link w:val="37"/>
    <w:semiHidden/>
    <w:uiPriority w:val="99"/>
    <w:rPr>
      <w:b/>
      <w:bCs/>
      <w:kern w:val="2"/>
      <w:sz w:val="21"/>
    </w:rPr>
  </w:style>
  <w:style w:type="character" w:customStyle="1" w:styleId="49">
    <w:name w:val="正文格式 Char"/>
    <w:link w:val="50"/>
    <w:qFormat/>
    <w:uiPriority w:val="0"/>
    <w:rPr>
      <w:rFonts w:ascii="宋体" w:hAnsi="宋体"/>
      <w:kern w:val="2"/>
      <w:sz w:val="24"/>
      <w:szCs w:val="24"/>
    </w:rPr>
  </w:style>
  <w:style w:type="paragraph" w:customStyle="1" w:styleId="50">
    <w:name w:val="正文格式"/>
    <w:basedOn w:val="1"/>
    <w:link w:val="49"/>
    <w:qFormat/>
    <w:uiPriority w:val="0"/>
    <w:pPr>
      <w:spacing w:line="360" w:lineRule="auto"/>
      <w:ind w:firstLine="482"/>
    </w:pPr>
    <w:rPr>
      <w:rFonts w:ascii="宋体" w:hAnsi="宋体"/>
      <w:sz w:val="24"/>
      <w:szCs w:val="24"/>
    </w:rPr>
  </w:style>
  <w:style w:type="character" w:customStyle="1" w:styleId="51">
    <w:name w:val="apple-converted-space"/>
    <w:qFormat/>
    <w:uiPriority w:val="0"/>
  </w:style>
  <w:style w:type="paragraph" w:customStyle="1" w:styleId="52">
    <w:name w:val="正文首行缩进（绿盟科技）"/>
    <w:basedOn w:val="4"/>
    <w:qFormat/>
    <w:uiPriority w:val="0"/>
    <w:pPr>
      <w:spacing w:after="50"/>
      <w:ind w:firstLine="200" w:firstLineChars="200"/>
    </w:pPr>
  </w:style>
  <w:style w:type="paragraph" w:customStyle="1" w:styleId="53">
    <w:name w:val="标题 2-"/>
    <w:basedOn w:val="3"/>
    <w:qFormat/>
    <w:uiPriority w:val="0"/>
    <w:pPr>
      <w:spacing w:before="240" w:after="120" w:line="360" w:lineRule="auto"/>
      <w:jc w:val="center"/>
    </w:pPr>
    <w:rPr>
      <w:rFonts w:ascii="Times New Roman" w:hAnsi="Times New Roman"/>
      <w:b w:val="0"/>
      <w:sz w:val="24"/>
    </w:rPr>
  </w:style>
  <w:style w:type="paragraph" w:customStyle="1" w:styleId="54">
    <w:name w:val="Z 正文"/>
    <w:basedOn w:val="1"/>
    <w:qFormat/>
    <w:uiPriority w:val="0"/>
    <w:pPr>
      <w:widowControl/>
      <w:spacing w:before="120" w:beforeLines="50" w:afterLines="50"/>
      <w:ind w:firstLine="200" w:firstLineChars="200"/>
      <w:jc w:val="left"/>
    </w:pPr>
    <w:rPr>
      <w:rFonts w:ascii="黑体" w:hAnsi="黑体" w:eastAsia="黑体"/>
      <w:kern w:val="0"/>
      <w:sz w:val="22"/>
      <w:lang w:bidi="en-US"/>
    </w:rPr>
  </w:style>
  <w:style w:type="paragraph" w:customStyle="1" w:styleId="5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6">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57">
    <w:name w:val="ee"/>
    <w:basedOn w:val="1"/>
    <w:qFormat/>
    <w:uiPriority w:val="0"/>
    <w:pPr>
      <w:widowControl/>
      <w:spacing w:before="100" w:beforeAutospacing="1" w:after="100" w:afterAutospacing="1" w:line="300" w:lineRule="atLeast"/>
      <w:jc w:val="left"/>
    </w:pPr>
    <w:rPr>
      <w:rFonts w:hint="eastAsia" w:ascii="宋体" w:hAnsi="宋体"/>
      <w:color w:val="000000"/>
      <w:kern w:val="0"/>
      <w:sz w:val="18"/>
      <w:szCs w:val="18"/>
    </w:rPr>
  </w:style>
  <w:style w:type="paragraph" w:customStyle="1" w:styleId="58">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9">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60">
    <w:name w:val="_Style 43"/>
    <w:basedOn w:val="1"/>
    <w:qFormat/>
    <w:uiPriority w:val="0"/>
    <w:rPr>
      <w:rFonts w:ascii="Tahoma" w:hAnsi="Tahoma"/>
      <w:sz w:val="24"/>
    </w:rPr>
  </w:style>
  <w:style w:type="paragraph" w:customStyle="1" w:styleId="61">
    <w:name w:val="段"/>
    <w:next w:val="1"/>
    <w:qFormat/>
    <w:uiPriority w:val="0"/>
    <w:pPr>
      <w:ind w:firstLine="200" w:firstLineChars="200"/>
      <w:jc w:val="both"/>
    </w:pPr>
    <w:rPr>
      <w:rFonts w:ascii="宋体" w:hAnsi="Times New Roman" w:eastAsia="宋体" w:cs="Times New Roman"/>
      <w:sz w:val="21"/>
      <w:szCs w:val="22"/>
      <w:lang w:val="en-US" w:eastAsia="zh-CN" w:bidi="ar-SA"/>
    </w:rPr>
  </w:style>
  <w:style w:type="paragraph" w:customStyle="1" w:styleId="62">
    <w:name w:val="Char"/>
    <w:basedOn w:val="1"/>
    <w:qFormat/>
    <w:uiPriority w:val="0"/>
    <w:pPr>
      <w:snapToGrid w:val="0"/>
      <w:spacing w:line="440" w:lineRule="atLeast"/>
    </w:pPr>
    <w:rPr>
      <w:rFonts w:ascii="宋体"/>
      <w:sz w:val="24"/>
      <w:szCs w:val="24"/>
    </w:rPr>
  </w:style>
  <w:style w:type="paragraph" w:customStyle="1" w:styleId="63">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64">
    <w:name w:val=" Char"/>
    <w:basedOn w:val="1"/>
    <w:qFormat/>
    <w:uiPriority w:val="0"/>
    <w:pPr>
      <w:spacing w:line="360" w:lineRule="auto"/>
      <w:ind w:firstLine="200" w:firstLineChars="200"/>
    </w:pPr>
    <w:rPr>
      <w:rFonts w:ascii="宋体" w:hAnsi="宋体" w:cs="宋体"/>
      <w:sz w:val="24"/>
      <w:szCs w:val="24"/>
    </w:rPr>
  </w:style>
  <w:style w:type="paragraph" w:customStyle="1" w:styleId="65">
    <w:name w:val="默认段落字体 Para Char Char Char Char Char Char Char Char Char Char Char Char Char"/>
    <w:basedOn w:val="1"/>
    <w:qFormat/>
    <w:uiPriority w:val="0"/>
    <w:rPr>
      <w:szCs w:val="24"/>
    </w:rPr>
  </w:style>
  <w:style w:type="paragraph" w:customStyle="1" w:styleId="6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olor w:val="000000"/>
      <w:kern w:val="0"/>
      <w:szCs w:val="21"/>
    </w:rPr>
  </w:style>
  <w:style w:type="paragraph" w:customStyle="1" w:styleId="67">
    <w:name w:val="p0"/>
    <w:basedOn w:val="1"/>
    <w:qFormat/>
    <w:uiPriority w:val="0"/>
    <w:pPr>
      <w:widowControl/>
    </w:pPr>
    <w:rPr>
      <w:rFonts w:ascii="Calibri" w:hAnsi="Calibri" w:cs="宋体"/>
      <w:kern w:val="0"/>
      <w:szCs w:val="21"/>
    </w:rPr>
  </w:style>
  <w:style w:type="paragraph" w:customStyle="1" w:styleId="68">
    <w:name w:val="_Style 3"/>
    <w:basedOn w:val="1"/>
    <w:qFormat/>
    <w:uiPriority w:val="0"/>
    <w:pPr>
      <w:ind w:firstLine="420" w:firstLineChars="200"/>
    </w:pPr>
    <w:rPr>
      <w:rFonts w:ascii="Calibri" w:hAnsi="Calibri"/>
      <w:szCs w:val="22"/>
    </w:rPr>
  </w:style>
  <w:style w:type="paragraph" w:styleId="69">
    <w:name w:val="List Paragraph"/>
    <w:basedOn w:val="1"/>
    <w:qFormat/>
    <w:uiPriority w:val="34"/>
    <w:pPr>
      <w:ind w:firstLine="420" w:firstLineChars="200"/>
    </w:pPr>
    <w:rPr>
      <w:rFonts w:ascii="Calibri" w:hAnsi="Calibri" w:eastAsia="宋体" w:cs="Times New Roman"/>
      <w:szCs w:val="22"/>
    </w:r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a14"/>
    <w:basedOn w:val="1"/>
    <w:qFormat/>
    <w:uiPriority w:val="0"/>
    <w:pPr>
      <w:widowControl/>
      <w:spacing w:before="100" w:beforeAutospacing="1" w:after="100" w:afterAutospacing="1" w:line="300" w:lineRule="atLeast"/>
      <w:ind w:firstLine="375" w:firstLineChars="200"/>
      <w:jc w:val="left"/>
    </w:pPr>
    <w:rPr>
      <w:rFonts w:hint="eastAsia" w:ascii="宋体" w:hAnsi="宋体" w:eastAsia="宋体" w:cs="Times New Roman"/>
      <w:kern w:val="0"/>
      <w:sz w:val="24"/>
      <w:szCs w:val="20"/>
    </w:rPr>
  </w:style>
  <w:style w:type="paragraph" w:customStyle="1" w:styleId="72">
    <w:name w:val="标题 2（绿盟科技）"/>
    <w:basedOn w:val="3"/>
    <w:next w:val="4"/>
    <w:qFormat/>
    <w:uiPriority w:val="0"/>
    <w:pPr>
      <w:numPr>
        <w:ilvl w:val="0"/>
        <w:numId w:val="1"/>
      </w:numPr>
      <w:tabs>
        <w:tab w:val="left" w:pos="576"/>
      </w:tabs>
      <w:spacing w:line="415" w:lineRule="auto"/>
    </w:pPr>
    <w:rPr>
      <w:szCs w:val="32"/>
    </w:rPr>
  </w:style>
  <w:style w:type="paragraph" w:customStyle="1" w:styleId="73">
    <w:name w:val="评标办法1.1.1.1"/>
    <w:qFormat/>
    <w:uiPriority w:val="99"/>
    <w:pPr>
      <w:tabs>
        <w:tab w:val="left" w:pos="1021"/>
      </w:tabs>
      <w:spacing w:beforeLines="70" w:line="360" w:lineRule="exact"/>
      <w:ind w:left="1021" w:hanging="1021"/>
      <w:jc w:val="both"/>
      <w:outlineLvl w:val="3"/>
    </w:pPr>
    <w:rPr>
      <w:rFonts w:ascii="Times New Roman" w:hAnsi="Times New Roman" w:eastAsia="宋体" w:cs="Times New Roman"/>
      <w:color w:val="000000"/>
      <w:spacing w:val="30"/>
      <w:kern w:val="2"/>
      <w:sz w:val="24"/>
      <w:szCs w:val="24"/>
      <w:lang w:val="en-US" w:eastAsia="zh-CN" w:bidi="ar-SA"/>
    </w:rPr>
  </w:style>
  <w:style w:type="paragraph" w:customStyle="1" w:styleId="74">
    <w:name w:val="表格-1"/>
    <w:basedOn w:val="1"/>
    <w:qFormat/>
    <w:uiPriority w:val="0"/>
  </w:style>
  <w:style w:type="paragraph" w:customStyle="1" w:styleId="75">
    <w:name w:val="列出段落1"/>
    <w:basedOn w:val="1"/>
    <w:qFormat/>
    <w:uiPriority w:val="0"/>
    <w:pPr>
      <w:ind w:firstLine="420" w:firstLineChars="200"/>
    </w:pPr>
    <w:rPr>
      <w:rFonts w:ascii="Calibri" w:hAnsi="Calibri" w:cs="黑体"/>
      <w:szCs w:val="22"/>
    </w:rPr>
  </w:style>
  <w:style w:type="paragraph" w:customStyle="1" w:styleId="76">
    <w:name w:val="_Style 618"/>
    <w:basedOn w:val="1"/>
    <w:next w:val="69"/>
    <w:qFormat/>
    <w:uiPriority w:val="34"/>
    <w:pPr>
      <w:spacing w:before="260" w:after="260"/>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4117</Words>
  <Characters>4238</Characters>
  <Lines>78</Lines>
  <Paragraphs>22</Paragraphs>
  <TotalTime>14</TotalTime>
  <ScaleCrop>false</ScaleCrop>
  <LinksUpToDate>false</LinksUpToDate>
  <CharactersWithSpaces>4662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2025-04-10T00:16:00Z</dcterms:created>
  <dc:creator>超级用户</dc:creator>
  <cp:lastModifiedBy>bobo</cp:lastModifiedBy>
  <cp:lastPrinted>2025-04-10T01:17:00Z</cp:lastPrinted>
  <dcterms:modified xsi:type="dcterms:W3CDTF">2025-05-12T09:10:50Z</dcterms:modified>
  <dc:title>投标邀请函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80A6116B69DD4B1A8AB9A7F2276A0FB6_13</vt:lpwstr>
  </property>
  <property fmtid="{D5CDD505-2E9C-101B-9397-08002B2CF9AE}" pid="4" name="KSOTemplateDocerSaveRecord">
    <vt:lpwstr>eyJoZGlkIjoiYzk4NThjM2YxNTRiZmFkMzdmOWIwYjYzMjJlN2MyZjEiLCJ1c2VySWQiOiIzNTYyMTI2MjUifQ==</vt:lpwstr>
  </property>
</Properties>
</file>